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utoSpaceDE w:val="0"/>
        <w:autoSpaceDN w:val="0"/>
        <w:ind w:firstLine="0" w:firstLineChars="0"/>
        <w:rPr>
          <w:rFonts w:ascii="仿宋_GB2312" w:hAnsi="宋体" w:cs="Times New Roman"/>
          <w:kern w:val="0"/>
          <w:sz w:val="18"/>
          <w:szCs w:val="18"/>
        </w:rPr>
      </w:pPr>
      <w:r>
        <w:rPr>
          <w:rFonts w:hint="eastAsia" w:ascii="仿宋_GB2312" w:hAnsi="宋体" w:cs="仿宋_GB2312"/>
          <w:kern w:val="0"/>
        </w:rPr>
        <w:t>附件</w:t>
      </w:r>
      <w:r>
        <w:rPr>
          <w:rFonts w:ascii="仿宋_GB2312" w:hAnsi="宋体" w:cs="仿宋_GB2312"/>
          <w:kern w:val="0"/>
        </w:rPr>
        <w:t>1</w:t>
      </w:r>
    </w:p>
    <w:p>
      <w:pPr>
        <w:shd w:val="clear" w:color="auto" w:fill="FFFFFF"/>
        <w:ind w:firstLineChars="0"/>
        <w:jc w:val="center"/>
        <w:rPr>
          <w:rFonts w:ascii="方正小标宋简体" w:hAnsi="宋体" w:eastAsia="方正小标宋简体" w:cs="Times New Roman"/>
          <w:kern w:val="0"/>
          <w:sz w:val="44"/>
          <w:szCs w:val="44"/>
        </w:rPr>
      </w:pPr>
      <w:r>
        <w:rPr>
          <w:rFonts w:hint="eastAsia" w:ascii="方正小标宋简体" w:hAnsi="宋体" w:eastAsia="方正小标宋简体" w:cs="方正小标宋简体"/>
          <w:kern w:val="0"/>
          <w:sz w:val="44"/>
          <w:szCs w:val="44"/>
        </w:rPr>
        <w:t>建设工程农民工工资预储金专用账户</w:t>
      </w:r>
    </w:p>
    <w:p>
      <w:pPr>
        <w:shd w:val="clear" w:color="auto" w:fill="FFFFFF"/>
        <w:ind w:firstLineChars="0"/>
        <w:jc w:val="center"/>
        <w:rPr>
          <w:rFonts w:ascii="方正小标宋简体" w:hAnsi="宋体" w:eastAsia="方正小标宋简体" w:cs="Times New Roman"/>
          <w:kern w:val="0"/>
          <w:sz w:val="44"/>
          <w:szCs w:val="44"/>
        </w:rPr>
      </w:pPr>
      <w:r>
        <w:rPr>
          <w:rFonts w:hint="eastAsia" w:ascii="方正小标宋简体" w:hAnsi="宋体" w:eastAsia="方正小标宋简体" w:cs="方正小标宋简体"/>
          <w:kern w:val="0"/>
          <w:sz w:val="44"/>
          <w:szCs w:val="44"/>
        </w:rPr>
        <w:t>资金托管协议</w:t>
      </w:r>
    </w:p>
    <w:p>
      <w:pPr>
        <w:shd w:val="clear" w:color="auto" w:fill="FFFFFF"/>
        <w:ind w:firstLine="0" w:firstLineChars="0"/>
        <w:jc w:val="left"/>
        <w:rPr>
          <w:rFonts w:hint="eastAsia" w:ascii="仿宋_GB2312" w:hAnsi="宋体" w:cs="仿宋_GB2312"/>
          <w:kern w:val="0"/>
        </w:rPr>
      </w:pPr>
    </w:p>
    <w:p>
      <w:pPr>
        <w:shd w:val="clear" w:color="auto" w:fill="FFFFFF"/>
        <w:ind w:firstLine="0" w:firstLineChars="0"/>
        <w:jc w:val="left"/>
        <w:rPr>
          <w:rFonts w:hint="eastAsia" w:ascii="仿宋_GB2312" w:hAnsi="宋体" w:cs="仿宋_GB2312"/>
          <w:kern w:val="0"/>
        </w:rPr>
      </w:pPr>
      <w:r>
        <w:rPr>
          <w:rFonts w:hint="eastAsia" w:ascii="仿宋_GB2312" w:hAnsi="宋体" w:cs="仿宋_GB2312"/>
          <w:kern w:val="0"/>
        </w:rPr>
        <w:t>甲方（建设单位）：</w:t>
      </w:r>
    </w:p>
    <w:p>
      <w:pPr>
        <w:shd w:val="clear" w:color="auto" w:fill="FFFFFF"/>
        <w:ind w:firstLine="0" w:firstLineChars="0"/>
        <w:jc w:val="left"/>
        <w:rPr>
          <w:rFonts w:hint="eastAsia" w:ascii="仿宋_GB2312" w:hAnsi="宋体" w:cs="仿宋_GB2312"/>
          <w:kern w:val="0"/>
        </w:rPr>
      </w:pPr>
      <w:r>
        <w:rPr>
          <w:rFonts w:hint="eastAsia" w:ascii="仿宋_GB2312" w:hAnsi="宋体" w:cs="仿宋_GB2312"/>
          <w:kern w:val="0"/>
        </w:rPr>
        <w:t>乙方（总承包单位）：</w:t>
      </w:r>
    </w:p>
    <w:p>
      <w:pPr>
        <w:shd w:val="clear" w:color="auto" w:fill="FFFFFF"/>
        <w:ind w:firstLine="0" w:firstLineChars="0"/>
        <w:jc w:val="left"/>
        <w:rPr>
          <w:rFonts w:hint="eastAsia" w:ascii="仿宋_GB2312" w:hAnsi="宋体" w:cs="仿宋_GB2312"/>
          <w:kern w:val="0"/>
        </w:rPr>
      </w:pPr>
      <w:r>
        <w:rPr>
          <w:rFonts w:hint="eastAsia" w:ascii="仿宋_GB2312" w:hAnsi="宋体" w:cs="仿宋_GB2312"/>
          <w:kern w:val="0"/>
        </w:rPr>
        <w:t>丙方（银</w:t>
      </w:r>
      <w:r>
        <w:rPr>
          <w:rFonts w:ascii="仿宋_GB2312" w:hAnsi="宋体" w:cs="Times New Roman"/>
          <w:kern w:val="0"/>
        </w:rPr>
        <w:t>  </w:t>
      </w:r>
      <w:r>
        <w:rPr>
          <w:rFonts w:hint="eastAsia" w:ascii="仿宋_GB2312" w:hAnsi="宋体" w:cs="仿宋_GB2312"/>
          <w:kern w:val="0"/>
        </w:rPr>
        <w:t>行）：</w:t>
      </w:r>
    </w:p>
    <w:p>
      <w:pPr>
        <w:shd w:val="clear" w:color="auto" w:fill="FFFFFF"/>
        <w:ind w:firstLine="0" w:firstLineChars="0"/>
        <w:jc w:val="left"/>
        <w:rPr>
          <w:rFonts w:hint="eastAsia" w:ascii="仿宋_GB2312" w:hAnsi="宋体" w:eastAsia="仿宋_GB2312" w:cs="仿宋_GB2312"/>
          <w:kern w:val="0"/>
          <w:lang w:eastAsia="zh-CN"/>
        </w:rPr>
      </w:pPr>
      <w:r>
        <w:rPr>
          <w:rFonts w:hint="eastAsia" w:ascii="仿宋_GB2312" w:hAnsi="宋体" w:cs="仿宋_GB2312"/>
          <w:kern w:val="0"/>
        </w:rPr>
        <w:t>丁方（</w:t>
      </w:r>
      <w:r>
        <w:rPr>
          <w:rFonts w:hint="eastAsia" w:ascii="仿宋_GB2312" w:hAnsi="宋体" w:cs="仿宋_GB2312"/>
          <w:kern w:val="0"/>
          <w:lang w:eastAsia="zh-CN"/>
        </w:rPr>
        <w:t>建设</w:t>
      </w:r>
      <w:r>
        <w:rPr>
          <w:rFonts w:hint="eastAsia" w:ascii="仿宋_GB2312" w:hAnsi="宋体" w:cs="仿宋_GB2312"/>
          <w:kern w:val="0"/>
        </w:rPr>
        <w:t>主管部门）：</w:t>
      </w:r>
      <w:r>
        <w:rPr>
          <w:rFonts w:hint="eastAsia" w:ascii="仿宋_GB2312" w:hAnsi="宋体" w:cs="仿宋_GB2312"/>
          <w:kern w:val="0"/>
          <w:lang w:eastAsia="zh-CN"/>
        </w:rPr>
        <w:t>烟台经济技术开发区建设交通局</w:t>
      </w:r>
    </w:p>
    <w:p>
      <w:pPr>
        <w:shd w:val="clear" w:color="auto" w:fill="FFFFFF"/>
        <w:ind w:firstLine="640"/>
        <w:rPr>
          <w:rFonts w:ascii="瀹嬩綋" w:hAnsi="宋体" w:eastAsia="瀹嬩綋" w:cs="Times New Roman"/>
          <w:kern w:val="0"/>
          <w:sz w:val="18"/>
          <w:szCs w:val="18"/>
        </w:rPr>
      </w:pPr>
      <w:r>
        <w:rPr>
          <w:rFonts w:hint="eastAsia" w:ascii="仿宋_GB2312" w:hAnsi="宋体" w:cs="仿宋_GB2312"/>
          <w:kern w:val="0"/>
        </w:rPr>
        <w:t>根据</w:t>
      </w:r>
      <w:r>
        <w:rPr>
          <w:rFonts w:hint="eastAsia" w:ascii="仿宋_GB2312" w:hAnsi="宋体" w:cs="仿宋_GB2312"/>
          <w:kern w:val="0"/>
          <w:lang w:eastAsia="zh-CN"/>
        </w:rPr>
        <w:t>烟开建设交通</w:t>
      </w:r>
      <w:r>
        <w:rPr>
          <w:rFonts w:hint="eastAsia" w:ascii="仿宋_GB2312" w:hAnsi="宋体" w:cs="仿宋_GB2312"/>
          <w:kern w:val="0"/>
          <w:lang w:val="en-US" w:eastAsia="zh-CN"/>
        </w:rPr>
        <w:t>[2019]125号文</w:t>
      </w:r>
      <w:r>
        <w:rPr>
          <w:rFonts w:hint="eastAsia" w:ascii="仿宋_GB2312" w:hAnsi="宋体" w:cs="仿宋_GB2312"/>
          <w:kern w:val="0"/>
        </w:rPr>
        <w:t>《</w:t>
      </w:r>
      <w:r>
        <w:rPr>
          <w:rFonts w:hint="eastAsia" w:ascii="仿宋_GB2312" w:hAnsi="宋体" w:cs="仿宋_GB2312"/>
          <w:kern w:val="0"/>
          <w:lang w:eastAsia="zh-CN"/>
        </w:rPr>
        <w:t>关于</w:t>
      </w:r>
      <w:r>
        <w:rPr>
          <w:rFonts w:hint="eastAsia" w:ascii="仿宋_GB2312" w:hAnsi="宋体" w:cs="仿宋_GB2312"/>
          <w:kern w:val="0"/>
        </w:rPr>
        <w:t>烟台开发区房屋</w:t>
      </w:r>
      <w:r>
        <w:rPr>
          <w:rFonts w:hint="eastAsia" w:ascii="仿宋_GB2312" w:hAnsi="宋体" w:cs="仿宋_GB2312"/>
          <w:kern w:val="0"/>
          <w:lang w:eastAsia="zh-CN"/>
        </w:rPr>
        <w:t>建筑</w:t>
      </w:r>
      <w:r>
        <w:rPr>
          <w:rFonts w:hint="eastAsia" w:ascii="仿宋_GB2312" w:hAnsi="宋体" w:cs="仿宋_GB2312"/>
          <w:kern w:val="0"/>
        </w:rPr>
        <w:t>和市政工程建设领域农民工工资预储金管理</w:t>
      </w:r>
      <w:r>
        <w:rPr>
          <w:rFonts w:hint="eastAsia" w:ascii="仿宋_GB2312" w:hAnsi="宋体" w:cs="仿宋_GB2312"/>
          <w:kern w:val="0"/>
          <w:lang w:eastAsia="zh-CN"/>
        </w:rPr>
        <w:t>的通知</w:t>
      </w:r>
      <w:r>
        <w:rPr>
          <w:rFonts w:hint="eastAsia" w:ascii="仿宋_GB2312" w:hAnsi="宋体" w:cs="仿宋_GB2312"/>
          <w:kern w:val="0"/>
        </w:rPr>
        <w:t>》，为保证建设工程农民工工资预储金专用账户（以下简称专户）资金专款专用及农民工工资按月</w:t>
      </w:r>
      <w:r>
        <w:rPr>
          <w:rFonts w:hint="eastAsia" w:ascii="仿宋_GB2312" w:hAnsi="宋体" w:cs="仿宋_GB2312"/>
          <w:kern w:val="0"/>
          <w:lang w:eastAsia="zh-CN"/>
        </w:rPr>
        <w:t>足额</w:t>
      </w:r>
      <w:r>
        <w:rPr>
          <w:rFonts w:hint="eastAsia" w:ascii="仿宋_GB2312" w:hAnsi="宋体" w:cs="仿宋_GB2312"/>
          <w:kern w:val="0"/>
        </w:rPr>
        <w:t>支付，甲、乙双方委托丙方为本项目专户资金监管人，为项目专户资金提供管理，并按照本协议约定履行</w:t>
      </w:r>
      <w:r>
        <w:rPr>
          <w:rFonts w:hint="eastAsia" w:ascii="仿宋_GB2312" w:hAnsi="宋体" w:cs="仿宋_GB2312"/>
          <w:kern w:val="0"/>
          <w:lang w:eastAsia="zh-CN"/>
        </w:rPr>
        <w:t>农民工工资支付、信息披露等</w:t>
      </w:r>
      <w:r>
        <w:rPr>
          <w:rFonts w:hint="eastAsia" w:ascii="仿宋_GB2312" w:hAnsi="宋体" w:cs="仿宋_GB2312"/>
          <w:kern w:val="0"/>
        </w:rPr>
        <w:t>相关</w:t>
      </w:r>
      <w:r>
        <w:rPr>
          <w:rFonts w:hint="eastAsia" w:ascii="仿宋_GB2312" w:hAnsi="宋体" w:cs="仿宋_GB2312"/>
          <w:kern w:val="0"/>
          <w:lang w:eastAsia="zh-CN"/>
        </w:rPr>
        <w:t>职责</w:t>
      </w:r>
      <w:r>
        <w:rPr>
          <w:rFonts w:hint="eastAsia" w:ascii="仿宋_GB2312" w:hAnsi="宋体" w:cs="仿宋_GB2312"/>
          <w:kern w:val="0"/>
        </w:rPr>
        <w:t>。甲、乙、丙、丁四方经友好协商，达成以下协议，共同遵守。</w:t>
      </w:r>
    </w:p>
    <w:p>
      <w:pPr>
        <w:shd w:val="clear" w:color="auto" w:fill="FFFFFF"/>
        <w:ind w:firstLineChars="0"/>
        <w:jc w:val="center"/>
        <w:rPr>
          <w:rFonts w:ascii="黑体" w:hAnsi="宋体" w:eastAsia="黑体" w:cs="Times New Roman"/>
          <w:kern w:val="0"/>
          <w:sz w:val="18"/>
          <w:szCs w:val="18"/>
        </w:rPr>
      </w:pPr>
      <w:r>
        <w:rPr>
          <w:rFonts w:hint="eastAsia" w:ascii="黑体" w:hAnsi="宋体" w:eastAsia="黑体" w:cs="黑体"/>
          <w:kern w:val="0"/>
        </w:rPr>
        <w:t>第一章</w:t>
      </w:r>
      <w:r>
        <w:rPr>
          <w:rFonts w:ascii="黑体" w:hAnsi="宋体" w:eastAsia="黑体" w:cs="Times New Roman"/>
          <w:kern w:val="0"/>
        </w:rPr>
        <w:t> </w:t>
      </w:r>
      <w:r>
        <w:rPr>
          <w:rFonts w:hint="eastAsia" w:ascii="黑体" w:hAnsi="宋体" w:eastAsia="黑体" w:cs="黑体"/>
          <w:kern w:val="0"/>
        </w:rPr>
        <w:t>专户设立及管理</w:t>
      </w:r>
    </w:p>
    <w:p>
      <w:pPr>
        <w:shd w:val="clear" w:color="auto" w:fill="FFFFFF"/>
        <w:ind w:firstLine="640"/>
        <w:rPr>
          <w:rFonts w:ascii="瀹嬩綋" w:hAnsi="宋体" w:eastAsia="瀹嬩綋" w:cs="Times New Roman"/>
          <w:kern w:val="0"/>
          <w:sz w:val="18"/>
          <w:szCs w:val="18"/>
        </w:rPr>
      </w:pPr>
      <w:r>
        <w:rPr>
          <w:rFonts w:hint="eastAsia" w:ascii="楷体_GB2312" w:hAnsi="宋体" w:eastAsia="楷体_GB2312" w:cs="楷体_GB2312"/>
          <w:kern w:val="0"/>
        </w:rPr>
        <w:t>第一条</w:t>
      </w:r>
      <w:r>
        <w:rPr>
          <w:rFonts w:ascii="仿宋_GB2312" w:hAnsi="宋体" w:cs="Times New Roman"/>
          <w:kern w:val="0"/>
        </w:rPr>
        <w:t> </w:t>
      </w:r>
      <w:r>
        <w:rPr>
          <w:rFonts w:hint="eastAsia" w:ascii="仿宋_GB2312" w:hAnsi="宋体" w:cs="仿宋_GB2312"/>
          <w:kern w:val="0"/>
        </w:rPr>
        <w:t>专户的设立</w:t>
      </w:r>
    </w:p>
    <w:p>
      <w:pPr>
        <w:shd w:val="clear" w:color="auto" w:fill="FFFFFF"/>
        <w:ind w:firstLine="640"/>
        <w:jc w:val="left"/>
        <w:rPr>
          <w:rFonts w:hint="eastAsia" w:ascii="仿宋_GB2312" w:hAnsi="宋体" w:cs="仿宋_GB2312"/>
          <w:kern w:val="0"/>
        </w:rPr>
      </w:pPr>
      <w:r>
        <w:rPr>
          <w:rFonts w:hint="eastAsia" w:ascii="仿宋_GB2312" w:hAnsi="宋体" w:cs="仿宋_GB2312"/>
          <w:kern w:val="0"/>
        </w:rPr>
        <w:t>乙方须在丙方处设立专户，用于</w:t>
      </w:r>
      <w:r>
        <w:rPr>
          <w:rFonts w:ascii="仿宋_GB2312" w:hAnsi="宋体" w:cs="Times New Roman"/>
          <w:kern w:val="0"/>
          <w:u w:val="single"/>
        </w:rPr>
        <w:t>     </w:t>
      </w:r>
      <w:r>
        <w:rPr>
          <w:rFonts w:hint="eastAsia" w:ascii="仿宋_GB2312" w:hAnsi="宋体" w:cs="仿宋_GB2312"/>
          <w:kern w:val="0"/>
        </w:rPr>
        <w:t>项目农民工工资的发放，不得擅自动用专户资金。</w:t>
      </w:r>
    </w:p>
    <w:p>
      <w:pPr>
        <w:shd w:val="clear" w:color="auto" w:fill="FFFFFF"/>
        <w:ind w:firstLine="640"/>
        <w:jc w:val="left"/>
        <w:rPr>
          <w:rFonts w:hint="eastAsia" w:ascii="仿宋_GB2312" w:hAnsi="宋体" w:cs="仿宋_GB2312"/>
          <w:kern w:val="0"/>
          <w:lang w:eastAsia="zh-CN"/>
        </w:rPr>
      </w:pPr>
      <w:r>
        <w:rPr>
          <w:rFonts w:hint="eastAsia" w:ascii="仿宋_GB2312" w:hAnsi="宋体" w:cs="仿宋_GB2312"/>
          <w:kern w:val="0"/>
          <w:lang w:eastAsia="zh-CN"/>
        </w:rPr>
        <w:t>专户开户行：</w:t>
      </w:r>
    </w:p>
    <w:p>
      <w:pPr>
        <w:shd w:val="clear" w:color="auto" w:fill="FFFFFF"/>
        <w:ind w:firstLine="640"/>
        <w:jc w:val="left"/>
        <w:rPr>
          <w:rFonts w:hint="eastAsia" w:ascii="仿宋_GB2312" w:hAnsi="宋体" w:cs="仿宋_GB2312"/>
          <w:kern w:val="0"/>
          <w:lang w:val="en-US" w:eastAsia="zh-CN"/>
        </w:rPr>
      </w:pPr>
      <w:r>
        <w:rPr>
          <w:rFonts w:hint="eastAsia" w:ascii="仿宋_GB2312" w:hAnsi="宋体" w:cs="仿宋_GB2312"/>
          <w:kern w:val="0"/>
          <w:lang w:val="en-US" w:eastAsia="zh-CN"/>
        </w:rPr>
        <w:t xml:space="preserve">      户名：</w:t>
      </w:r>
    </w:p>
    <w:p>
      <w:pPr>
        <w:shd w:val="clear" w:color="auto" w:fill="FFFFFF"/>
        <w:ind w:firstLine="1600" w:firstLineChars="500"/>
        <w:jc w:val="left"/>
        <w:rPr>
          <w:rFonts w:hint="eastAsia" w:ascii="仿宋_GB2312" w:hAnsi="宋体" w:cs="仿宋_GB2312"/>
          <w:kern w:val="0"/>
          <w:lang w:val="en-US" w:eastAsia="zh-CN"/>
        </w:rPr>
      </w:pPr>
      <w:r>
        <w:rPr>
          <w:rFonts w:hint="eastAsia" w:ascii="仿宋_GB2312" w:hAnsi="宋体" w:cs="仿宋_GB2312"/>
          <w:kern w:val="0"/>
          <w:lang w:val="en-US" w:eastAsia="zh-CN"/>
        </w:rPr>
        <w:t>账号：</w:t>
      </w:r>
    </w:p>
    <w:p>
      <w:pPr>
        <w:shd w:val="clear" w:color="auto" w:fill="FFFFFF"/>
        <w:ind w:firstLine="672" w:firstLineChars="210"/>
        <w:rPr>
          <w:rFonts w:hint="eastAsia" w:ascii="仿宋_GB2312" w:hAnsi="宋体" w:cs="仿宋_GB2312"/>
          <w:kern w:val="0"/>
        </w:rPr>
      </w:pPr>
      <w:r>
        <w:rPr>
          <w:rFonts w:hint="eastAsia" w:ascii="楷体_GB2312" w:hAnsi="宋体" w:eastAsia="楷体_GB2312" w:cs="楷体_GB2312"/>
          <w:kern w:val="0"/>
        </w:rPr>
        <w:t>第二条</w:t>
      </w:r>
      <w:r>
        <w:rPr>
          <w:rFonts w:ascii="楷体_GB2312" w:hAnsi="宋体" w:eastAsia="楷体_GB2312" w:cs="Times New Roman"/>
          <w:kern w:val="0"/>
        </w:rPr>
        <w:t> </w:t>
      </w:r>
      <w:r>
        <w:rPr>
          <w:rFonts w:hint="eastAsia" w:ascii="仿宋_GB2312" w:hAnsi="宋体" w:cs="仿宋_GB2312"/>
          <w:kern w:val="0"/>
        </w:rPr>
        <w:t>项目建设期间，丙方负责对专户进行管理</w:t>
      </w:r>
      <w:r>
        <w:rPr>
          <w:rFonts w:hint="eastAsia" w:ascii="仿宋_GB2312" w:hAnsi="宋体" w:cs="仿宋_GB2312"/>
          <w:kern w:val="0"/>
          <w:lang w:eastAsia="zh-CN"/>
        </w:rPr>
        <w:t>，</w:t>
      </w:r>
      <w:r>
        <w:rPr>
          <w:rFonts w:hint="eastAsia" w:ascii="仿宋_GB2312" w:hAnsi="宋体" w:cs="仿宋_GB2312"/>
          <w:kern w:val="0"/>
        </w:rPr>
        <w:t>确保资金安全</w:t>
      </w:r>
      <w:r>
        <w:rPr>
          <w:rFonts w:hint="eastAsia" w:ascii="仿宋_GB2312" w:hAnsi="宋体" w:cs="仿宋_GB2312"/>
          <w:kern w:val="0"/>
          <w:lang w:eastAsia="zh-CN"/>
        </w:rPr>
        <w:t>，</w:t>
      </w:r>
      <w:r>
        <w:rPr>
          <w:rFonts w:hint="eastAsia" w:ascii="仿宋_GB2312" w:hAnsi="宋体" w:cs="仿宋_GB2312"/>
          <w:kern w:val="0"/>
        </w:rPr>
        <w:t>根据本协议约定的条件办理资金</w:t>
      </w:r>
      <w:r>
        <w:rPr>
          <w:rFonts w:hint="eastAsia" w:ascii="仿宋_GB2312" w:hAnsi="宋体" w:cs="仿宋_GB2312"/>
          <w:kern w:val="0"/>
          <w:lang w:eastAsia="zh-CN"/>
        </w:rPr>
        <w:t>支</w:t>
      </w:r>
      <w:r>
        <w:rPr>
          <w:rFonts w:hint="eastAsia" w:ascii="仿宋_GB2312" w:hAnsi="宋体" w:cs="仿宋_GB2312"/>
          <w:kern w:val="0"/>
        </w:rPr>
        <w:t>付。</w:t>
      </w:r>
    </w:p>
    <w:p>
      <w:pPr>
        <w:shd w:val="clear" w:color="auto" w:fill="FFFFFF"/>
        <w:ind w:firstLine="672" w:firstLineChars="210"/>
        <w:rPr>
          <w:rFonts w:hint="eastAsia" w:ascii="仿宋_GB2312" w:hAnsi="宋体" w:eastAsia="仿宋_GB2312" w:cs="仿宋_GB2312"/>
          <w:kern w:val="0"/>
          <w:lang w:eastAsia="zh-CN"/>
        </w:rPr>
      </w:pPr>
      <w:r>
        <w:rPr>
          <w:rFonts w:hint="eastAsia" w:ascii="仿宋_GB2312" w:hAnsi="宋体" w:cs="仿宋_GB2312"/>
          <w:kern w:val="0"/>
          <w:lang w:eastAsia="zh-CN"/>
        </w:rPr>
        <w:t>专户不得开立企业网银。</w:t>
      </w:r>
    </w:p>
    <w:p>
      <w:pPr>
        <w:shd w:val="clear" w:color="auto" w:fill="FFFFFF"/>
        <w:ind w:firstLineChars="0"/>
        <w:jc w:val="center"/>
        <w:rPr>
          <w:rFonts w:ascii="黑体" w:hAnsi="宋体" w:eastAsia="黑体" w:cs="Times New Roman"/>
          <w:kern w:val="0"/>
        </w:rPr>
      </w:pPr>
      <w:r>
        <w:rPr>
          <w:rFonts w:hint="eastAsia" w:ascii="黑体" w:hAnsi="宋体" w:eastAsia="黑体" w:cs="黑体"/>
          <w:kern w:val="0"/>
        </w:rPr>
        <w:t>第二章</w:t>
      </w:r>
      <w:r>
        <w:rPr>
          <w:rFonts w:ascii="黑体" w:hAnsi="宋体" w:eastAsia="黑体" w:cs="Times New Roman"/>
          <w:kern w:val="0"/>
        </w:rPr>
        <w:t> </w:t>
      </w:r>
      <w:r>
        <w:rPr>
          <w:rFonts w:hint="eastAsia" w:ascii="黑体" w:hAnsi="宋体" w:eastAsia="黑体" w:cs="黑体"/>
          <w:kern w:val="0"/>
        </w:rPr>
        <w:t>托管</w:t>
      </w:r>
      <w:r>
        <w:rPr>
          <w:rFonts w:hint="eastAsia" w:ascii="黑体" w:hAnsi="宋体" w:eastAsia="黑体" w:cs="黑体"/>
          <w:kern w:val="0"/>
          <w:lang w:eastAsia="zh-CN"/>
        </w:rPr>
        <w:t>资金金额</w:t>
      </w:r>
    </w:p>
    <w:p>
      <w:pPr>
        <w:shd w:val="clear" w:color="auto" w:fill="FFFFFF"/>
        <w:ind w:firstLine="672" w:firstLineChars="210"/>
        <w:rPr>
          <w:rFonts w:hint="eastAsia" w:ascii="仿宋_GB2312" w:hAnsi="宋体" w:cs="仿宋_GB2312"/>
          <w:kern w:val="0"/>
          <w:lang w:val="en-US" w:eastAsia="zh-CN"/>
        </w:rPr>
      </w:pPr>
      <w:r>
        <w:rPr>
          <w:rFonts w:hint="eastAsia" w:ascii="楷体_GB2312" w:hAnsi="宋体" w:eastAsia="楷体_GB2312" w:cs="楷体_GB2312"/>
          <w:kern w:val="0"/>
        </w:rPr>
        <w:t>第三条</w:t>
      </w:r>
      <w:r>
        <w:rPr>
          <w:rFonts w:ascii="楷体_GB2312" w:hAnsi="宋体" w:eastAsia="楷体_GB2312" w:cs="Times New Roman"/>
          <w:kern w:val="0"/>
        </w:rPr>
        <w:t> </w:t>
      </w:r>
      <w:r>
        <w:rPr>
          <w:rFonts w:hint="eastAsia" w:ascii="仿宋_GB2312" w:hAnsi="宋体" w:cs="仿宋_GB2312"/>
          <w:kern w:val="0"/>
          <w:lang w:eastAsia="zh-CN"/>
        </w:rPr>
        <w:t>预储金总额为合同总额的</w:t>
      </w:r>
      <w:r>
        <w:rPr>
          <w:rFonts w:hint="eastAsia" w:ascii="仿宋_GB2312" w:hAnsi="宋体" w:cs="仿宋_GB2312"/>
          <w:kern w:val="0"/>
          <w:lang w:val="en-US" w:eastAsia="zh-CN"/>
        </w:rPr>
        <w:t>18%。</w:t>
      </w:r>
    </w:p>
    <w:p>
      <w:pPr>
        <w:shd w:val="clear" w:color="auto" w:fill="FFFFFF"/>
        <w:rPr>
          <w:rFonts w:hint="eastAsia" w:ascii="仿宋_GB2312" w:hAnsi="宋体" w:cs="仿宋_GB2312"/>
          <w:kern w:val="0"/>
          <w:lang w:eastAsia="zh-CN"/>
        </w:rPr>
      </w:pPr>
      <w:r>
        <w:rPr>
          <w:rFonts w:hint="eastAsia" w:ascii="仿宋_GB2312" w:hAnsi="宋体" w:cs="仿宋_GB2312"/>
          <w:kern w:val="0"/>
          <w:lang w:val="en-US" w:eastAsia="zh-CN"/>
        </w:rPr>
        <w:t>1、</w:t>
      </w:r>
      <w:r>
        <w:rPr>
          <w:rFonts w:hint="eastAsia" w:ascii="仿宋_GB2312" w:hAnsi="宋体" w:cs="仿宋_GB2312"/>
          <w:kern w:val="0"/>
          <w:lang w:eastAsia="zh-CN"/>
        </w:rPr>
        <w:t>新开工工程的预储金支付进度及金额按以下标准执行：</w:t>
      </w:r>
    </w:p>
    <w:p>
      <w:pPr>
        <w:shd w:val="clear" w:color="auto" w:fill="FFFFFF"/>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预储金首笔款项（工资性工程预付款）应由甲方在开工前，按照甲乙双方施工合同总额</w:t>
      </w:r>
      <w:r>
        <w:rPr>
          <w:rFonts w:hint="eastAsia" w:ascii="仿宋" w:hAnsi="仿宋" w:eastAsia="仿宋" w:cs="仿宋"/>
          <w:color w:val="auto"/>
          <w:sz w:val="30"/>
          <w:szCs w:val="30"/>
          <w:u w:val="single"/>
          <w:vertAlign w:val="baseline"/>
          <w:lang w:val="en-US" w:eastAsia="zh-CN"/>
        </w:rPr>
        <w:t xml:space="preserve">       </w:t>
      </w:r>
      <w:r>
        <w:rPr>
          <w:rFonts w:hint="eastAsia" w:ascii="仿宋" w:hAnsi="仿宋" w:eastAsia="仿宋" w:cs="仿宋"/>
          <w:color w:val="auto"/>
          <w:sz w:val="30"/>
          <w:szCs w:val="30"/>
          <w:vertAlign w:val="baseline"/>
          <w:lang w:val="en-US" w:eastAsia="zh-CN"/>
        </w:rPr>
        <w:t>的2%</w:t>
      </w:r>
      <w:r>
        <w:rPr>
          <w:rFonts w:hint="eastAsia" w:ascii="仿宋" w:hAnsi="仿宋" w:eastAsia="仿宋" w:cs="仿宋"/>
          <w:color w:val="auto"/>
          <w:sz w:val="30"/>
          <w:szCs w:val="30"/>
          <w:u w:val="none"/>
          <w:vertAlign w:val="baseline"/>
          <w:lang w:val="en-US" w:eastAsia="zh-CN"/>
        </w:rPr>
        <w:t>：</w:t>
      </w:r>
      <w:r>
        <w:rPr>
          <w:rFonts w:hint="eastAsia" w:ascii="仿宋" w:hAnsi="仿宋" w:eastAsia="仿宋" w:cs="仿宋"/>
          <w:color w:val="auto"/>
          <w:sz w:val="30"/>
          <w:szCs w:val="30"/>
          <w:u w:val="single"/>
          <w:vertAlign w:val="baseline"/>
          <w:lang w:val="en-US" w:eastAsia="zh-CN"/>
        </w:rPr>
        <w:t xml:space="preserve">       </w:t>
      </w:r>
      <w:r>
        <w:rPr>
          <w:rFonts w:hint="eastAsia" w:ascii="仿宋" w:hAnsi="仿宋" w:eastAsia="仿宋" w:cs="仿宋"/>
          <w:color w:val="auto"/>
          <w:sz w:val="30"/>
          <w:szCs w:val="30"/>
          <w:u w:val="none"/>
          <w:vertAlign w:val="baseline"/>
          <w:lang w:val="en-US" w:eastAsia="zh-CN"/>
        </w:rPr>
        <w:t>元缴存至</w:t>
      </w:r>
      <w:r>
        <w:rPr>
          <w:rFonts w:hint="eastAsia" w:ascii="仿宋" w:hAnsi="仿宋" w:eastAsia="仿宋" w:cs="仿宋"/>
          <w:color w:val="auto"/>
          <w:sz w:val="30"/>
          <w:szCs w:val="30"/>
          <w:vertAlign w:val="baseline"/>
          <w:lang w:val="en-US" w:eastAsia="zh-CN"/>
        </w:rPr>
        <w:t>专户，丙方对缴存款项进行核对；</w:t>
      </w:r>
    </w:p>
    <w:p>
      <w:pPr>
        <w:shd w:val="clear" w:color="auto" w:fill="FFFFFF"/>
        <w:rPr>
          <w:rFonts w:hint="eastAsia" w:ascii="仿宋_GB2312" w:hAnsi="宋体" w:cs="仿宋_GB2312"/>
          <w:kern w:val="0"/>
        </w:rPr>
      </w:pPr>
      <w:r>
        <w:rPr>
          <w:rFonts w:hint="eastAsia" w:ascii="仿宋_GB2312" w:hAnsi="宋体" w:cs="仿宋_GB2312"/>
          <w:kern w:val="0"/>
        </w:rPr>
        <w:t>剩余的16%</w:t>
      </w:r>
      <w:r>
        <w:rPr>
          <w:rFonts w:hint="eastAsia" w:ascii="仿宋_GB2312" w:hAnsi="宋体" w:cs="仿宋_GB2312"/>
          <w:kern w:val="0"/>
          <w:lang w:eastAsia="zh-CN"/>
        </w:rPr>
        <w:t>预储金（</w:t>
      </w:r>
      <w:r>
        <w:rPr>
          <w:rFonts w:hint="eastAsia" w:ascii="仿宋_GB2312" w:hAnsi="宋体" w:cs="仿宋_GB2312"/>
          <w:kern w:val="0"/>
        </w:rPr>
        <w:t>工资性工程进度款</w:t>
      </w:r>
      <w:r>
        <w:rPr>
          <w:rFonts w:hint="eastAsia" w:ascii="仿宋_GB2312" w:hAnsi="宋体" w:cs="仿宋_GB2312"/>
          <w:kern w:val="0"/>
          <w:lang w:eastAsia="zh-CN"/>
        </w:rPr>
        <w:t>）</w:t>
      </w:r>
      <w:r>
        <w:rPr>
          <w:rFonts w:hint="eastAsia" w:ascii="仿宋_GB2312" w:hAnsi="宋体" w:cs="仿宋_GB2312"/>
          <w:kern w:val="0"/>
        </w:rPr>
        <w:t>按工期月数分摊到每月</w:t>
      </w:r>
      <w:r>
        <w:rPr>
          <w:rFonts w:hint="eastAsia" w:ascii="仿宋_GB2312" w:hAnsi="宋体" w:cs="仿宋_GB2312"/>
          <w:kern w:val="0"/>
          <w:lang w:eastAsia="zh-CN"/>
        </w:rPr>
        <w:t>，本工程工期为</w:t>
      </w:r>
      <w:r>
        <w:rPr>
          <w:rFonts w:hint="eastAsia" w:ascii="仿宋_GB2312" w:hAnsi="宋体" w:cs="仿宋_GB2312"/>
          <w:kern w:val="0"/>
          <w:u w:val="single"/>
          <w:lang w:val="en-US" w:eastAsia="zh-CN"/>
        </w:rPr>
        <w:t xml:space="preserve">    </w:t>
      </w:r>
      <w:r>
        <w:rPr>
          <w:rFonts w:hint="eastAsia" w:ascii="仿宋_GB2312" w:hAnsi="宋体" w:cs="仿宋_GB2312"/>
          <w:kern w:val="0"/>
          <w:lang w:val="en-US" w:eastAsia="zh-CN"/>
        </w:rPr>
        <w:t>月，甲方</w:t>
      </w:r>
      <w:r>
        <w:rPr>
          <w:rFonts w:hint="eastAsia" w:ascii="仿宋_GB2312" w:hAnsi="宋体" w:cs="仿宋_GB2312"/>
          <w:kern w:val="0"/>
          <w:lang w:eastAsia="zh-CN"/>
        </w:rPr>
        <w:t>应在每月</w:t>
      </w:r>
      <w:r>
        <w:rPr>
          <w:rFonts w:hint="eastAsia" w:ascii="仿宋_GB2312" w:hAnsi="宋体" w:cs="仿宋_GB2312"/>
          <w:kern w:val="0"/>
          <w:lang w:val="en-US" w:eastAsia="zh-CN"/>
        </w:rPr>
        <w:t>25日之前将工资性工程进度款：</w:t>
      </w:r>
      <w:r>
        <w:rPr>
          <w:rFonts w:hint="eastAsia" w:ascii="仿宋_GB2312" w:hAnsi="宋体" w:cs="仿宋_GB2312"/>
          <w:kern w:val="0"/>
          <w:u w:val="single"/>
          <w:lang w:val="en-US" w:eastAsia="zh-CN"/>
        </w:rPr>
        <w:t xml:space="preserve">      </w:t>
      </w:r>
      <w:r>
        <w:rPr>
          <w:rFonts w:hint="eastAsia" w:ascii="仿宋_GB2312" w:hAnsi="宋体" w:cs="仿宋_GB2312"/>
          <w:kern w:val="0"/>
          <w:u w:val="none"/>
          <w:lang w:val="en-US" w:eastAsia="zh-CN"/>
        </w:rPr>
        <w:t>元</w:t>
      </w:r>
      <w:r>
        <w:rPr>
          <w:rFonts w:hint="eastAsia" w:ascii="仿宋_GB2312" w:hAnsi="宋体" w:cs="仿宋_GB2312"/>
          <w:kern w:val="0"/>
        </w:rPr>
        <w:t>缴存至专户</w:t>
      </w:r>
      <w:r>
        <w:rPr>
          <w:rFonts w:hint="eastAsia" w:ascii="仿宋_GB2312" w:hAnsi="宋体" w:cs="仿宋_GB2312"/>
          <w:kern w:val="0"/>
          <w:lang w:eastAsia="zh-CN"/>
        </w:rPr>
        <w:t>，</w:t>
      </w:r>
      <w:r>
        <w:rPr>
          <w:rFonts w:hint="eastAsia" w:ascii="仿宋" w:hAnsi="仿宋" w:eastAsia="仿宋" w:cs="仿宋"/>
          <w:color w:val="auto"/>
          <w:sz w:val="30"/>
          <w:szCs w:val="30"/>
          <w:vertAlign w:val="baseline"/>
          <w:lang w:val="en-US" w:eastAsia="zh-CN"/>
        </w:rPr>
        <w:t>丙方对缴存款项进行核对。</w:t>
      </w:r>
    </w:p>
    <w:p>
      <w:pPr>
        <w:shd w:val="clear" w:color="auto" w:fill="FFFFFF"/>
        <w:rPr>
          <w:rFonts w:hint="eastAsia" w:ascii="仿宋_GB2312" w:hAnsi="宋体" w:cs="仿宋_GB2312"/>
          <w:kern w:val="0"/>
        </w:rPr>
      </w:pPr>
      <w:r>
        <w:rPr>
          <w:rFonts w:hint="eastAsia" w:ascii="仿宋_GB2312" w:hAnsi="宋体" w:cs="仿宋_GB2312"/>
          <w:kern w:val="0"/>
        </w:rPr>
        <w:t>工资性工程预付款</w:t>
      </w:r>
      <w:r>
        <w:rPr>
          <w:rFonts w:ascii="仿宋_GB2312" w:hAnsi="宋体" w:cs="仿宋_GB2312"/>
          <w:kern w:val="0"/>
        </w:rPr>
        <w:t>=</w:t>
      </w:r>
      <w:r>
        <w:rPr>
          <w:rFonts w:hint="eastAsia" w:ascii="仿宋_GB2312" w:hAnsi="宋体" w:cs="仿宋_GB2312"/>
          <w:kern w:val="0"/>
        </w:rPr>
        <w:t>合同</w:t>
      </w:r>
      <w:r>
        <w:rPr>
          <w:rFonts w:hint="eastAsia" w:ascii="仿宋_GB2312" w:hAnsi="宋体" w:cs="仿宋_GB2312"/>
          <w:kern w:val="0"/>
          <w:lang w:eastAsia="zh-CN"/>
        </w:rPr>
        <w:t>额</w:t>
      </w:r>
      <w:r>
        <w:rPr>
          <w:rFonts w:hint="eastAsia" w:ascii="仿宋_GB2312" w:hAnsi="宋体" w:cs="仿宋_GB2312"/>
          <w:kern w:val="0"/>
        </w:rPr>
        <w:t>×2</w:t>
      </w:r>
      <w:r>
        <w:rPr>
          <w:rFonts w:ascii="仿宋_GB2312" w:hAnsi="宋体" w:cs="仿宋_GB2312"/>
          <w:kern w:val="0"/>
        </w:rPr>
        <w:t>%</w:t>
      </w:r>
    </w:p>
    <w:p>
      <w:pPr>
        <w:shd w:val="clear" w:color="auto" w:fill="FFFFFF"/>
        <w:rPr>
          <w:rFonts w:hint="eastAsia" w:ascii="仿宋_GB2312" w:hAnsi="宋体" w:cs="仿宋_GB2312"/>
          <w:kern w:val="0"/>
        </w:rPr>
      </w:pPr>
      <w:r>
        <w:rPr>
          <w:rFonts w:hint="eastAsia" w:ascii="仿宋_GB2312" w:hAnsi="宋体" w:cs="仿宋_GB2312"/>
          <w:kern w:val="0"/>
        </w:rPr>
        <w:t>每月</w:t>
      </w:r>
      <w:r>
        <w:rPr>
          <w:rFonts w:hint="eastAsia" w:ascii="仿宋_GB2312" w:hAnsi="宋体" w:cs="仿宋_GB2312"/>
          <w:kern w:val="0"/>
          <w:lang w:eastAsia="zh-CN"/>
        </w:rPr>
        <w:t>支</w:t>
      </w:r>
      <w:r>
        <w:rPr>
          <w:rFonts w:hint="eastAsia" w:ascii="仿宋_GB2312" w:hAnsi="宋体" w:cs="仿宋_GB2312"/>
          <w:kern w:val="0"/>
        </w:rPr>
        <w:t>付工资性工程进度款</w:t>
      </w:r>
      <w:r>
        <w:rPr>
          <w:rFonts w:ascii="仿宋_GB2312" w:hAnsi="宋体" w:cs="仿宋_GB2312"/>
          <w:kern w:val="0"/>
        </w:rPr>
        <w:t>=</w:t>
      </w:r>
      <w:r>
        <w:rPr>
          <w:rFonts w:hint="eastAsia" w:ascii="仿宋_GB2312" w:hAnsi="宋体" w:cs="仿宋_GB2312"/>
          <w:kern w:val="0"/>
        </w:rPr>
        <w:t>合同</w:t>
      </w:r>
      <w:r>
        <w:rPr>
          <w:rFonts w:hint="eastAsia" w:ascii="仿宋_GB2312" w:hAnsi="宋体" w:cs="仿宋_GB2312"/>
          <w:kern w:val="0"/>
          <w:lang w:eastAsia="zh-CN"/>
        </w:rPr>
        <w:t>额</w:t>
      </w:r>
      <w:r>
        <w:rPr>
          <w:rFonts w:hint="eastAsia" w:ascii="仿宋_GB2312" w:hAnsi="宋体" w:cs="仿宋_GB2312"/>
          <w:kern w:val="0"/>
        </w:rPr>
        <w:t>×</w:t>
      </w:r>
      <w:r>
        <w:rPr>
          <w:rFonts w:ascii="仿宋_GB2312" w:hAnsi="宋体" w:cs="仿宋_GB2312"/>
          <w:kern w:val="0"/>
        </w:rPr>
        <w:t>1</w:t>
      </w:r>
      <w:r>
        <w:rPr>
          <w:rFonts w:hint="eastAsia" w:ascii="仿宋_GB2312" w:hAnsi="宋体" w:cs="仿宋_GB2312"/>
          <w:kern w:val="0"/>
        </w:rPr>
        <w:t>6</w:t>
      </w:r>
      <w:r>
        <w:rPr>
          <w:rFonts w:ascii="仿宋_GB2312" w:hAnsi="宋体" w:cs="仿宋_GB2312"/>
          <w:kern w:val="0"/>
        </w:rPr>
        <w:t>%</w:t>
      </w:r>
      <w:r>
        <w:rPr>
          <w:rFonts w:hint="eastAsia" w:ascii="仿宋_GB2312" w:hAnsi="宋体" w:cs="仿宋_GB2312"/>
          <w:kern w:val="0"/>
        </w:rPr>
        <w:t>÷合同工期（月</w:t>
      </w:r>
      <w:r>
        <w:rPr>
          <w:rFonts w:hint="eastAsia" w:ascii="仿宋_GB2312" w:hAnsi="宋体" w:cs="仿宋_GB2312"/>
          <w:kern w:val="0"/>
          <w:lang w:eastAsia="zh-CN"/>
        </w:rPr>
        <w:t>数</w:t>
      </w:r>
      <w:r>
        <w:rPr>
          <w:rFonts w:hint="eastAsia" w:ascii="仿宋_GB2312" w:hAnsi="宋体" w:cs="仿宋_GB2312"/>
          <w:kern w:val="0"/>
        </w:rPr>
        <w:t>）</w:t>
      </w:r>
    </w:p>
    <w:p>
      <w:pPr>
        <w:numPr>
          <w:ilvl w:val="0"/>
          <w:numId w:val="1"/>
        </w:numPr>
        <w:shd w:val="clear" w:color="auto" w:fill="FFFFFF"/>
        <w:ind w:firstLine="672" w:firstLineChars="210"/>
        <w:rPr>
          <w:rFonts w:hint="eastAsia" w:ascii="仿宋_GB2312" w:hAnsi="宋体" w:cs="仿宋_GB2312"/>
          <w:kern w:val="0"/>
          <w:lang w:eastAsia="zh-CN"/>
        </w:rPr>
      </w:pPr>
      <w:r>
        <w:rPr>
          <w:rFonts w:hint="eastAsia" w:ascii="仿宋_GB2312" w:hAnsi="宋体" w:cs="仿宋_GB2312"/>
          <w:kern w:val="0"/>
          <w:lang w:val="en-US" w:eastAsia="zh-CN"/>
        </w:rPr>
        <w:t>在建工程的</w:t>
      </w:r>
      <w:r>
        <w:rPr>
          <w:rFonts w:hint="eastAsia" w:ascii="仿宋_GB2312" w:hAnsi="宋体" w:cs="仿宋_GB2312"/>
          <w:kern w:val="0"/>
          <w:lang w:eastAsia="zh-CN"/>
        </w:rPr>
        <w:t>预储金支付进度及金额按以下标准执行：</w:t>
      </w:r>
    </w:p>
    <w:p>
      <w:pPr>
        <w:shd w:val="clear" w:color="auto" w:fill="FFFFFF"/>
        <w:rPr>
          <w:rFonts w:hint="eastAsia" w:ascii="仿宋" w:hAnsi="仿宋" w:eastAsia="仿宋" w:cs="仿宋"/>
          <w:color w:val="auto"/>
          <w:sz w:val="30"/>
          <w:szCs w:val="30"/>
          <w:vertAlign w:val="baseline"/>
          <w:lang w:val="en-US" w:eastAsia="zh-CN"/>
        </w:rPr>
      </w:pPr>
      <w:r>
        <w:rPr>
          <w:rFonts w:hint="eastAsia" w:ascii="仿宋_GB2312" w:hAnsi="宋体" w:cs="仿宋_GB2312"/>
          <w:kern w:val="0"/>
          <w:lang w:val="en-US" w:eastAsia="zh-CN"/>
        </w:rPr>
        <w:t>本项目施工合同总额为</w:t>
      </w:r>
      <w:r>
        <w:rPr>
          <w:rFonts w:hint="eastAsia" w:ascii="仿宋_GB2312" w:hAnsi="宋体" w:cs="仿宋_GB2312"/>
          <w:kern w:val="0"/>
          <w:u w:val="single"/>
          <w:lang w:val="en-US" w:eastAsia="zh-CN"/>
        </w:rPr>
        <w:t xml:space="preserve">    </w:t>
      </w:r>
      <w:r>
        <w:rPr>
          <w:rFonts w:hint="eastAsia" w:ascii="仿宋_GB2312" w:hAnsi="宋体" w:cs="仿宋_GB2312"/>
          <w:kern w:val="0"/>
          <w:lang w:val="en-US" w:eastAsia="zh-CN"/>
        </w:rPr>
        <w:t xml:space="preserve">元，截至本协议生效前甲方已支付工程款 </w:t>
      </w:r>
      <w:r>
        <w:rPr>
          <w:rFonts w:hint="eastAsia" w:ascii="仿宋_GB2312" w:hAnsi="宋体" w:cs="仿宋_GB2312"/>
          <w:kern w:val="0"/>
          <w:u w:val="single"/>
          <w:lang w:val="en-US" w:eastAsia="zh-CN"/>
        </w:rPr>
        <w:t xml:space="preserve">   </w:t>
      </w:r>
      <w:r>
        <w:rPr>
          <w:rFonts w:hint="eastAsia" w:ascii="仿宋_GB2312" w:hAnsi="宋体" w:cs="仿宋_GB2312"/>
          <w:kern w:val="0"/>
          <w:u w:val="none"/>
          <w:lang w:val="en-US" w:eastAsia="zh-CN"/>
        </w:rPr>
        <w:t>元，剩余工期</w:t>
      </w:r>
      <w:r>
        <w:rPr>
          <w:rFonts w:hint="eastAsia" w:ascii="仿宋_GB2312" w:hAnsi="宋体" w:cs="仿宋_GB2312"/>
          <w:kern w:val="0"/>
          <w:u w:val="single"/>
          <w:lang w:val="en-US" w:eastAsia="zh-CN"/>
        </w:rPr>
        <w:t xml:space="preserve">   </w:t>
      </w:r>
      <w:r>
        <w:rPr>
          <w:rFonts w:hint="eastAsia" w:ascii="仿宋_GB2312" w:hAnsi="宋体" w:cs="仿宋_GB2312"/>
          <w:kern w:val="0"/>
          <w:u w:val="none"/>
          <w:lang w:val="en-US" w:eastAsia="zh-CN"/>
        </w:rPr>
        <w:t>月，甲方</w:t>
      </w:r>
      <w:r>
        <w:rPr>
          <w:rFonts w:hint="eastAsia" w:ascii="仿宋_GB2312" w:hAnsi="宋体" w:cs="仿宋_GB2312"/>
          <w:kern w:val="0"/>
          <w:lang w:eastAsia="zh-CN"/>
        </w:rPr>
        <w:t>应在每月</w:t>
      </w:r>
      <w:r>
        <w:rPr>
          <w:rFonts w:hint="eastAsia" w:ascii="仿宋_GB2312" w:hAnsi="宋体" w:cs="仿宋_GB2312"/>
          <w:kern w:val="0"/>
          <w:lang w:val="en-US" w:eastAsia="zh-CN"/>
        </w:rPr>
        <w:t>25日之前将工资性工程进度款：</w:t>
      </w:r>
      <w:r>
        <w:rPr>
          <w:rFonts w:hint="eastAsia" w:ascii="仿宋_GB2312" w:hAnsi="宋体" w:cs="仿宋_GB2312"/>
          <w:kern w:val="0"/>
          <w:u w:val="single"/>
          <w:lang w:val="en-US" w:eastAsia="zh-CN"/>
        </w:rPr>
        <w:t xml:space="preserve">    </w:t>
      </w:r>
      <w:r>
        <w:rPr>
          <w:rFonts w:hint="eastAsia" w:ascii="仿宋_GB2312" w:hAnsi="宋体" w:cs="仿宋_GB2312"/>
          <w:kern w:val="0"/>
          <w:u w:val="none"/>
          <w:lang w:val="en-US" w:eastAsia="zh-CN"/>
        </w:rPr>
        <w:t>元</w:t>
      </w:r>
      <w:r>
        <w:rPr>
          <w:rFonts w:hint="eastAsia" w:ascii="仿宋_GB2312" w:hAnsi="宋体" w:cs="仿宋_GB2312"/>
          <w:kern w:val="0"/>
        </w:rPr>
        <w:t>缴存至专户</w:t>
      </w:r>
      <w:r>
        <w:rPr>
          <w:rFonts w:hint="eastAsia" w:ascii="仿宋_GB2312" w:hAnsi="宋体" w:cs="仿宋_GB2312"/>
          <w:kern w:val="0"/>
          <w:lang w:eastAsia="zh-CN"/>
        </w:rPr>
        <w:t>，</w:t>
      </w:r>
      <w:r>
        <w:rPr>
          <w:rFonts w:hint="eastAsia" w:ascii="仿宋" w:hAnsi="仿宋" w:eastAsia="仿宋" w:cs="仿宋"/>
          <w:color w:val="auto"/>
          <w:sz w:val="30"/>
          <w:szCs w:val="30"/>
          <w:vertAlign w:val="baseline"/>
          <w:lang w:val="en-US" w:eastAsia="zh-CN"/>
        </w:rPr>
        <w:t>丙方对缴存款项进行核对。</w:t>
      </w:r>
    </w:p>
    <w:p>
      <w:pPr>
        <w:shd w:val="clear" w:color="auto" w:fill="FFFFFF"/>
        <w:rPr>
          <w:rFonts w:hint="eastAsia" w:ascii="仿宋_GB2312" w:hAnsi="宋体" w:cs="仿宋_GB2312"/>
          <w:kern w:val="0"/>
          <w:u w:val="single"/>
          <w:lang w:val="en-US" w:eastAsia="zh-CN"/>
        </w:rPr>
      </w:pPr>
      <w:r>
        <w:rPr>
          <w:rFonts w:hint="eastAsia" w:ascii="仿宋_GB2312" w:hAnsi="宋体" w:cs="仿宋_GB2312"/>
          <w:kern w:val="0"/>
        </w:rPr>
        <w:t>每月</w:t>
      </w:r>
      <w:r>
        <w:rPr>
          <w:rFonts w:hint="eastAsia" w:ascii="仿宋_GB2312" w:hAnsi="宋体" w:cs="仿宋_GB2312"/>
          <w:kern w:val="0"/>
          <w:lang w:eastAsia="zh-CN"/>
        </w:rPr>
        <w:t>支</w:t>
      </w:r>
      <w:r>
        <w:rPr>
          <w:rFonts w:hint="eastAsia" w:ascii="仿宋_GB2312" w:hAnsi="宋体" w:cs="仿宋_GB2312"/>
          <w:kern w:val="0"/>
        </w:rPr>
        <w:t>付工资性工程进度款</w:t>
      </w:r>
      <w:r>
        <w:rPr>
          <w:rFonts w:ascii="仿宋_GB2312" w:hAnsi="宋体" w:cs="仿宋_GB2312"/>
          <w:kern w:val="0"/>
        </w:rPr>
        <w:t>=</w:t>
      </w:r>
      <w:r>
        <w:rPr>
          <w:rFonts w:hint="eastAsia" w:ascii="仿宋_GB2312" w:hAnsi="宋体" w:cs="仿宋_GB2312"/>
          <w:kern w:val="0"/>
        </w:rPr>
        <w:t>（合同</w:t>
      </w:r>
      <w:r>
        <w:rPr>
          <w:rFonts w:hint="eastAsia" w:ascii="仿宋_GB2312" w:hAnsi="宋体" w:cs="仿宋_GB2312"/>
          <w:kern w:val="0"/>
          <w:lang w:eastAsia="zh-CN"/>
        </w:rPr>
        <w:t>总额</w:t>
      </w:r>
      <w:r>
        <w:rPr>
          <w:rFonts w:hint="eastAsia" w:ascii="仿宋_GB2312" w:hAnsi="宋体" w:cs="仿宋_GB2312"/>
          <w:kern w:val="0"/>
          <w:lang w:val="en-US" w:eastAsia="zh-CN"/>
        </w:rPr>
        <w:t>-甲方已支付工程款</w:t>
      </w:r>
      <w:r>
        <w:rPr>
          <w:rFonts w:hint="eastAsia" w:ascii="仿宋_GB2312" w:hAnsi="宋体" w:cs="仿宋_GB2312"/>
          <w:kern w:val="0"/>
        </w:rPr>
        <w:t>）×</w:t>
      </w:r>
      <w:r>
        <w:rPr>
          <w:rFonts w:hint="eastAsia" w:ascii="仿宋_GB2312" w:hAnsi="宋体" w:cs="仿宋_GB2312"/>
          <w:kern w:val="0"/>
          <w:lang w:val="en-US" w:eastAsia="zh-CN"/>
        </w:rPr>
        <w:t>18%</w:t>
      </w:r>
      <w:r>
        <w:rPr>
          <w:rFonts w:hint="eastAsia" w:ascii="仿宋_GB2312" w:hAnsi="宋体" w:cs="仿宋_GB2312"/>
          <w:kern w:val="0"/>
        </w:rPr>
        <w:t>÷</w:t>
      </w:r>
      <w:r>
        <w:rPr>
          <w:rFonts w:hint="eastAsia" w:ascii="仿宋_GB2312" w:hAnsi="宋体" w:cs="仿宋_GB2312"/>
          <w:kern w:val="0"/>
          <w:lang w:eastAsia="zh-CN"/>
        </w:rPr>
        <w:t>剩余</w:t>
      </w:r>
      <w:r>
        <w:rPr>
          <w:rFonts w:hint="eastAsia" w:ascii="仿宋_GB2312" w:hAnsi="宋体" w:cs="仿宋_GB2312"/>
          <w:kern w:val="0"/>
        </w:rPr>
        <w:t>工期（月</w:t>
      </w:r>
      <w:r>
        <w:rPr>
          <w:rFonts w:hint="eastAsia" w:ascii="仿宋_GB2312" w:hAnsi="宋体" w:cs="仿宋_GB2312"/>
          <w:kern w:val="0"/>
          <w:lang w:eastAsia="zh-CN"/>
        </w:rPr>
        <w:t>数</w:t>
      </w:r>
      <w:r>
        <w:rPr>
          <w:rFonts w:hint="eastAsia" w:ascii="仿宋_GB2312" w:hAnsi="宋体" w:cs="仿宋_GB2312"/>
          <w:kern w:val="0"/>
        </w:rPr>
        <w:t>）</w:t>
      </w:r>
    </w:p>
    <w:p>
      <w:pPr>
        <w:shd w:val="clear" w:color="auto" w:fill="FFFFFF"/>
        <w:ind w:firstLineChars="0"/>
        <w:jc w:val="center"/>
        <w:rPr>
          <w:rFonts w:hint="eastAsia" w:ascii="黑体" w:hAnsi="宋体" w:eastAsia="黑体" w:cs="Times New Roman"/>
          <w:kern w:val="0"/>
          <w:lang w:eastAsia="zh-CN"/>
        </w:rPr>
      </w:pPr>
      <w:r>
        <w:rPr>
          <w:rFonts w:hint="eastAsia" w:ascii="黑体" w:hAnsi="宋体" w:eastAsia="黑体" w:cs="黑体"/>
          <w:kern w:val="0"/>
        </w:rPr>
        <w:t>第</w:t>
      </w:r>
      <w:r>
        <w:rPr>
          <w:rFonts w:hint="eastAsia" w:ascii="黑体" w:hAnsi="宋体" w:eastAsia="黑体" w:cs="黑体"/>
          <w:kern w:val="0"/>
          <w:lang w:eastAsia="zh-CN"/>
        </w:rPr>
        <w:t>三</w:t>
      </w:r>
      <w:r>
        <w:rPr>
          <w:rFonts w:hint="eastAsia" w:ascii="黑体" w:hAnsi="宋体" w:eastAsia="黑体" w:cs="黑体"/>
          <w:kern w:val="0"/>
        </w:rPr>
        <w:t>章</w:t>
      </w:r>
      <w:r>
        <w:rPr>
          <w:rFonts w:ascii="黑体" w:hAnsi="宋体" w:eastAsia="黑体" w:cs="Times New Roman"/>
          <w:kern w:val="0"/>
        </w:rPr>
        <w:t> </w:t>
      </w:r>
      <w:r>
        <w:rPr>
          <w:rFonts w:hint="eastAsia" w:ascii="黑体" w:hAnsi="宋体" w:eastAsia="黑体" w:cs="黑体"/>
          <w:kern w:val="0"/>
        </w:rPr>
        <w:t>托管资金收付</w:t>
      </w:r>
      <w:r>
        <w:rPr>
          <w:rFonts w:hint="eastAsia" w:ascii="黑体" w:hAnsi="宋体" w:eastAsia="黑体" w:cs="黑体"/>
          <w:kern w:val="0"/>
          <w:lang w:eastAsia="zh-CN"/>
        </w:rPr>
        <w:t>及监管</w:t>
      </w:r>
    </w:p>
    <w:p>
      <w:pPr>
        <w:shd w:val="clear" w:color="auto" w:fill="FFFFFF"/>
        <w:ind w:firstLine="672" w:firstLineChars="210"/>
        <w:rPr>
          <w:rFonts w:ascii="瀹嬩綋" w:hAnsi="宋体" w:eastAsia="瀹嬩綋" w:cs="Times New Roman"/>
          <w:kern w:val="0"/>
          <w:sz w:val="18"/>
          <w:szCs w:val="18"/>
        </w:rPr>
      </w:pPr>
      <w:r>
        <w:rPr>
          <w:rFonts w:hint="eastAsia" w:ascii="楷体_GB2312" w:hAnsi="宋体" w:eastAsia="楷体_GB2312" w:cs="楷体_GB2312"/>
          <w:kern w:val="0"/>
        </w:rPr>
        <w:t>第</w:t>
      </w:r>
      <w:r>
        <w:rPr>
          <w:rFonts w:hint="eastAsia" w:ascii="楷体_GB2312" w:hAnsi="宋体" w:eastAsia="楷体_GB2312" w:cs="楷体_GB2312"/>
          <w:kern w:val="0"/>
          <w:lang w:eastAsia="zh-CN"/>
        </w:rPr>
        <w:t>四</w:t>
      </w:r>
      <w:r>
        <w:rPr>
          <w:rFonts w:hint="eastAsia" w:ascii="楷体_GB2312" w:hAnsi="宋体" w:eastAsia="楷体_GB2312" w:cs="楷体_GB2312"/>
          <w:kern w:val="0"/>
        </w:rPr>
        <w:t>条</w:t>
      </w:r>
      <w:r>
        <w:rPr>
          <w:rFonts w:ascii="仿宋_GB2312" w:hAnsi="宋体" w:cs="Times New Roman"/>
          <w:kern w:val="0"/>
        </w:rPr>
        <w:t> </w:t>
      </w:r>
      <w:r>
        <w:rPr>
          <w:rFonts w:hint="eastAsia" w:ascii="仿宋_GB2312" w:hAnsi="宋体" w:cs="Times New Roman"/>
          <w:kern w:val="0"/>
          <w:lang w:eastAsia="zh-CN"/>
        </w:rPr>
        <w:t>受</w:t>
      </w:r>
      <w:r>
        <w:rPr>
          <w:rFonts w:hint="eastAsia" w:ascii="仿宋_GB2312" w:hAnsi="宋体" w:cs="仿宋_GB2312"/>
          <w:kern w:val="0"/>
        </w:rPr>
        <w:t>托资金存入</w:t>
      </w:r>
    </w:p>
    <w:p>
      <w:pPr>
        <w:shd w:val="clear" w:color="auto" w:fill="FFFFFF"/>
        <w:ind w:firstLine="672" w:firstLineChars="210"/>
        <w:rPr>
          <w:rFonts w:ascii="瀹嬩綋" w:hAnsi="宋体" w:eastAsia="瀹嬩綋" w:cs="Times New Roman"/>
          <w:kern w:val="0"/>
          <w:sz w:val="18"/>
          <w:szCs w:val="18"/>
        </w:rPr>
      </w:pPr>
      <w:r>
        <w:rPr>
          <w:rFonts w:hint="eastAsia" w:ascii="仿宋_GB2312" w:hAnsi="宋体" w:cs="仿宋_GB2312"/>
          <w:kern w:val="0"/>
        </w:rPr>
        <w:t>乙方须向丙方提供《建设工程施工合同</w:t>
      </w:r>
      <w:r>
        <w:rPr>
          <w:rFonts w:hint="eastAsia" w:ascii="仿宋_GB2312" w:hAnsi="宋体" w:cs="仿宋_GB2312"/>
          <w:kern w:val="0"/>
          <w:lang w:eastAsia="zh-CN"/>
        </w:rPr>
        <w:t>》，</w:t>
      </w:r>
      <w:r>
        <w:rPr>
          <w:rFonts w:hint="eastAsia" w:ascii="仿宋_GB2312" w:hAnsi="宋体" w:cs="仿宋_GB2312"/>
          <w:kern w:val="0"/>
        </w:rPr>
        <w:t>根据施工合同</w:t>
      </w:r>
      <w:r>
        <w:rPr>
          <w:rFonts w:hint="eastAsia" w:ascii="仿宋_GB2312" w:hAnsi="宋体" w:cs="仿宋_GB2312"/>
          <w:kern w:val="0"/>
          <w:lang w:eastAsia="zh-CN"/>
        </w:rPr>
        <w:t>及本协议</w:t>
      </w:r>
      <w:r>
        <w:rPr>
          <w:rFonts w:hint="eastAsia" w:ascii="仿宋_GB2312" w:hAnsi="宋体" w:cs="仿宋_GB2312"/>
          <w:kern w:val="0"/>
        </w:rPr>
        <w:t>约定，甲方将工资性</w:t>
      </w:r>
      <w:r>
        <w:rPr>
          <w:rFonts w:hint="eastAsia" w:ascii="仿宋_GB2312" w:hAnsi="宋体" w:cs="仿宋_GB2312"/>
          <w:kern w:val="0"/>
          <w:lang w:eastAsia="zh-CN"/>
        </w:rPr>
        <w:t>工程</w:t>
      </w:r>
      <w:r>
        <w:rPr>
          <w:rFonts w:hint="eastAsia" w:ascii="仿宋_GB2312" w:hAnsi="宋体" w:cs="仿宋_GB2312"/>
          <w:kern w:val="0"/>
        </w:rPr>
        <w:t>预付款和每月</w:t>
      </w:r>
      <w:r>
        <w:rPr>
          <w:rFonts w:hint="eastAsia" w:ascii="仿宋_GB2312" w:hAnsi="宋体" w:cs="仿宋_GB2312"/>
          <w:kern w:val="0"/>
          <w:lang w:eastAsia="zh-CN"/>
        </w:rPr>
        <w:t>工资性</w:t>
      </w:r>
      <w:r>
        <w:rPr>
          <w:rFonts w:hint="eastAsia" w:ascii="仿宋_GB2312" w:hAnsi="宋体" w:cs="仿宋_GB2312"/>
          <w:kern w:val="0"/>
        </w:rPr>
        <w:t>工程进度款</w:t>
      </w:r>
      <w:r>
        <w:rPr>
          <w:rFonts w:hint="eastAsia" w:ascii="仿宋_GB2312" w:hAnsi="宋体" w:cs="仿宋_GB2312"/>
          <w:kern w:val="0"/>
          <w:lang w:eastAsia="zh-CN"/>
        </w:rPr>
        <w:t>缴存至</w:t>
      </w:r>
      <w:r>
        <w:rPr>
          <w:rFonts w:hint="eastAsia" w:ascii="仿宋_GB2312" w:hAnsi="宋体" w:cs="仿宋_GB2312"/>
          <w:kern w:val="0"/>
        </w:rPr>
        <w:t>约定的</w:t>
      </w:r>
      <w:r>
        <w:rPr>
          <w:rFonts w:hint="eastAsia" w:ascii="仿宋_GB2312" w:hAnsi="宋体" w:cs="仿宋_GB2312"/>
          <w:kern w:val="0"/>
          <w:lang w:eastAsia="zh-CN"/>
        </w:rPr>
        <w:t>专户</w:t>
      </w:r>
      <w:r>
        <w:rPr>
          <w:rFonts w:hint="eastAsia" w:ascii="仿宋_GB2312" w:hAnsi="宋体" w:cs="仿宋_GB2312"/>
          <w:kern w:val="0"/>
        </w:rPr>
        <w:t>，丙方确认资金到账后对账户资金履行管理职责。</w:t>
      </w:r>
    </w:p>
    <w:p>
      <w:pPr>
        <w:shd w:val="clear" w:color="auto" w:fill="FFFFFF"/>
        <w:ind w:firstLine="672" w:firstLineChars="210"/>
        <w:rPr>
          <w:rFonts w:ascii="瀹嬩綋" w:hAnsi="宋体" w:eastAsia="瀹嬩綋" w:cs="Times New Roman"/>
          <w:kern w:val="0"/>
          <w:sz w:val="18"/>
          <w:szCs w:val="18"/>
        </w:rPr>
      </w:pPr>
      <w:r>
        <w:rPr>
          <w:rFonts w:hint="eastAsia" w:ascii="楷体_GB2312" w:hAnsi="宋体" w:eastAsia="楷体_GB2312" w:cs="楷体_GB2312"/>
          <w:kern w:val="0"/>
        </w:rPr>
        <w:t>第</w:t>
      </w:r>
      <w:r>
        <w:rPr>
          <w:rFonts w:hint="eastAsia" w:ascii="楷体_GB2312" w:hAnsi="宋体" w:eastAsia="楷体_GB2312" w:cs="楷体_GB2312"/>
          <w:kern w:val="0"/>
          <w:lang w:eastAsia="zh-CN"/>
        </w:rPr>
        <w:t>五</w:t>
      </w:r>
      <w:r>
        <w:rPr>
          <w:rFonts w:hint="eastAsia" w:ascii="楷体_GB2312" w:hAnsi="宋体" w:eastAsia="楷体_GB2312" w:cs="楷体_GB2312"/>
          <w:kern w:val="0"/>
        </w:rPr>
        <w:t>条</w:t>
      </w:r>
      <w:r>
        <w:rPr>
          <w:rFonts w:ascii="仿宋_GB2312" w:hAnsi="宋体" w:cs="Times New Roman"/>
          <w:kern w:val="0"/>
        </w:rPr>
        <w:t> </w:t>
      </w:r>
      <w:r>
        <w:rPr>
          <w:rFonts w:hint="eastAsia" w:ascii="仿宋_GB2312" w:hAnsi="宋体" w:cs="Times New Roman"/>
          <w:kern w:val="0"/>
          <w:lang w:eastAsia="zh-CN"/>
        </w:rPr>
        <w:t>受</w:t>
      </w:r>
      <w:r>
        <w:rPr>
          <w:rFonts w:hint="eastAsia" w:ascii="仿宋_GB2312" w:hAnsi="宋体" w:cs="仿宋_GB2312"/>
          <w:kern w:val="0"/>
        </w:rPr>
        <w:t>托资金拨付</w:t>
      </w:r>
    </w:p>
    <w:p>
      <w:pPr>
        <w:shd w:val="clear" w:color="auto" w:fill="FFFFFF"/>
        <w:ind w:firstLine="672" w:firstLineChars="210"/>
        <w:rPr>
          <w:rFonts w:hint="eastAsia" w:ascii="仿宋_GB2312" w:hAnsi="宋体" w:cs="仿宋_GB2312"/>
          <w:kern w:val="0"/>
        </w:rPr>
      </w:pPr>
      <w:r>
        <w:rPr>
          <w:rFonts w:hint="eastAsia" w:ascii="仿宋_GB2312" w:hAnsi="宋体" w:cs="仿宋_GB2312"/>
          <w:kern w:val="0"/>
        </w:rPr>
        <w:t>乙方委托丙方代发农民工工资。每月</w:t>
      </w:r>
      <w:r>
        <w:rPr>
          <w:rFonts w:hint="eastAsia" w:ascii="仿宋_GB2312" w:hAnsi="宋体" w:cs="仿宋_GB2312"/>
          <w:kern w:val="0"/>
          <w:lang w:eastAsia="zh-CN"/>
        </w:rPr>
        <w:t>月底之</w:t>
      </w:r>
      <w:r>
        <w:rPr>
          <w:rFonts w:hint="eastAsia" w:ascii="仿宋_GB2312" w:hAnsi="宋体" w:cs="仿宋_GB2312"/>
          <w:kern w:val="0"/>
        </w:rPr>
        <w:t>前，乙方负责将监理单位审核并经建设单位确认的</w:t>
      </w:r>
      <w:r>
        <w:rPr>
          <w:rFonts w:hint="eastAsia" w:ascii="仿宋_GB2312" w:hAnsi="宋体" w:cs="仿宋_GB2312"/>
          <w:kern w:val="0"/>
          <w:lang w:eastAsia="zh-CN"/>
        </w:rPr>
        <w:t>上月</w:t>
      </w:r>
      <w:r>
        <w:rPr>
          <w:rFonts w:hint="eastAsia" w:ascii="仿宋_GB2312" w:hAnsi="宋体" w:cs="仿宋_GB2312"/>
          <w:kern w:val="0"/>
        </w:rPr>
        <w:t>农民工工资</w:t>
      </w:r>
      <w:r>
        <w:rPr>
          <w:rFonts w:hint="eastAsia" w:ascii="仿宋_GB2312" w:hAnsi="宋体" w:cs="仿宋_GB2312"/>
          <w:kern w:val="0"/>
          <w:lang w:eastAsia="zh-CN"/>
        </w:rPr>
        <w:t>清单</w:t>
      </w:r>
      <w:r>
        <w:rPr>
          <w:rFonts w:hint="eastAsia" w:ascii="仿宋_GB2312" w:hAnsi="宋体" w:cs="仿宋_GB2312"/>
          <w:kern w:val="0"/>
        </w:rPr>
        <w:t>报丙方，由丙方从专户直接划拨至农民工个人银行卡</w:t>
      </w:r>
      <w:r>
        <w:rPr>
          <w:rFonts w:hint="eastAsia" w:ascii="仿宋_GB2312" w:hAnsi="宋体" w:cs="仿宋_GB2312"/>
          <w:kern w:val="0"/>
          <w:lang w:eastAsia="zh-CN"/>
        </w:rPr>
        <w:t>，专户资金</w:t>
      </w:r>
      <w:r>
        <w:rPr>
          <w:rFonts w:hint="eastAsia" w:ascii="仿宋_GB2312" w:hAnsi="宋体" w:cs="仿宋_GB2312"/>
          <w:kern w:val="0"/>
        </w:rPr>
        <w:t>不足部分由</w:t>
      </w:r>
      <w:r>
        <w:rPr>
          <w:rFonts w:hint="eastAsia" w:ascii="仿宋_GB2312" w:hAnsi="宋体" w:cs="仿宋_GB2312"/>
          <w:kern w:val="0"/>
          <w:lang w:eastAsia="zh-CN"/>
        </w:rPr>
        <w:t>乙方</w:t>
      </w:r>
      <w:r>
        <w:rPr>
          <w:rFonts w:hint="eastAsia" w:ascii="仿宋_GB2312" w:hAnsi="宋体" w:cs="仿宋_GB2312"/>
          <w:kern w:val="0"/>
        </w:rPr>
        <w:t>补齐。工资</w:t>
      </w:r>
      <w:r>
        <w:rPr>
          <w:rFonts w:hint="eastAsia" w:ascii="仿宋_GB2312" w:hAnsi="宋体" w:cs="仿宋_GB2312"/>
          <w:kern w:val="0"/>
          <w:lang w:eastAsia="zh-CN"/>
        </w:rPr>
        <w:t>清单</w:t>
      </w:r>
      <w:r>
        <w:rPr>
          <w:rFonts w:hint="eastAsia" w:ascii="仿宋_GB2312" w:hAnsi="宋体" w:cs="仿宋_GB2312"/>
          <w:kern w:val="0"/>
        </w:rPr>
        <w:t>的真实性及准确性由乙方负责。</w:t>
      </w:r>
    </w:p>
    <w:p>
      <w:pPr>
        <w:shd w:val="clear" w:color="auto" w:fill="FFFFFF"/>
        <w:ind w:firstLine="672" w:firstLineChars="210"/>
        <w:rPr>
          <w:rFonts w:hint="eastAsia" w:ascii="仿宋_GB2312" w:hAnsi="宋体" w:cs="仿宋_GB2312"/>
          <w:kern w:val="0"/>
        </w:rPr>
      </w:pPr>
      <w:r>
        <w:rPr>
          <w:rFonts w:hint="eastAsia" w:ascii="楷体_GB2312" w:hAnsi="宋体" w:eastAsia="楷体_GB2312" w:cs="楷体_GB2312"/>
          <w:kern w:val="0"/>
        </w:rPr>
        <w:t>第</w:t>
      </w:r>
      <w:r>
        <w:rPr>
          <w:rFonts w:hint="eastAsia" w:ascii="楷体_GB2312" w:hAnsi="宋体" w:eastAsia="楷体_GB2312" w:cs="楷体_GB2312"/>
          <w:kern w:val="0"/>
          <w:lang w:eastAsia="zh-CN"/>
        </w:rPr>
        <w:t>六</w:t>
      </w:r>
      <w:r>
        <w:rPr>
          <w:rFonts w:hint="eastAsia" w:ascii="楷体_GB2312" w:hAnsi="宋体" w:eastAsia="楷体_GB2312" w:cs="楷体_GB2312"/>
          <w:kern w:val="0"/>
        </w:rPr>
        <w:t>条</w:t>
      </w:r>
      <w:r>
        <w:rPr>
          <w:rFonts w:ascii="楷体_GB2312" w:hAnsi="宋体" w:eastAsia="楷体_GB2312" w:cs="Times New Roman"/>
          <w:kern w:val="0"/>
        </w:rPr>
        <w:t> </w:t>
      </w:r>
      <w:r>
        <w:rPr>
          <w:rFonts w:hint="eastAsia" w:ascii="仿宋_GB2312" w:hAnsi="宋体" w:cs="仿宋_GB2312"/>
          <w:kern w:val="0"/>
        </w:rPr>
        <w:t>农民工工资监管</w:t>
      </w:r>
    </w:p>
    <w:p>
      <w:pPr>
        <w:shd w:val="clear" w:color="auto" w:fill="FFFFFF"/>
        <w:ind w:firstLine="672" w:firstLineChars="210"/>
        <w:rPr>
          <w:rFonts w:hint="eastAsia" w:ascii="仿宋_GB2312" w:hAnsi="宋体" w:cs="仿宋_GB2312"/>
          <w:kern w:val="0"/>
          <w:lang w:eastAsia="zh-CN"/>
        </w:rPr>
      </w:pPr>
      <w:r>
        <w:rPr>
          <w:rFonts w:hint="eastAsia" w:ascii="仿宋_GB2312" w:hAnsi="宋体" w:cs="仿宋_GB2312"/>
          <w:kern w:val="0"/>
          <w:lang w:eastAsia="zh-CN"/>
        </w:rPr>
        <w:t>本协议执行期间，工程竣工且经公示无拖欠工资前，除法律另有规定的外，农民工工资专用账户资金和工资保证金不得因支付为本项目提供劳动的农民工工资之外的原因被划拨、冻结或者查封。</w:t>
      </w:r>
    </w:p>
    <w:p>
      <w:pPr>
        <w:shd w:val="clear" w:color="auto" w:fill="FFFFFF"/>
        <w:ind w:firstLine="672" w:firstLineChars="210"/>
        <w:rPr>
          <w:rFonts w:hint="eastAsia" w:ascii="仿宋_GB2312" w:hAnsi="宋体" w:cs="仿宋_GB2312"/>
          <w:kern w:val="0"/>
        </w:rPr>
      </w:pPr>
      <w:r>
        <w:rPr>
          <w:rFonts w:hint="eastAsia" w:ascii="仿宋_GB2312" w:hAnsi="宋体" w:cs="仿宋_GB2312"/>
          <w:kern w:val="0"/>
        </w:rPr>
        <w:t>专户资金不得挪作他用，一旦发生乙方拖欠农民工工资的情况，经</w:t>
      </w:r>
      <w:r>
        <w:rPr>
          <w:rFonts w:hint="eastAsia" w:ascii="仿宋_GB2312" w:hAnsi="宋体" w:cs="仿宋_GB2312"/>
          <w:kern w:val="0"/>
          <w:lang w:eastAsia="zh-CN"/>
        </w:rPr>
        <w:t>建设交通局建筑业管理办公室</w:t>
      </w:r>
      <w:r>
        <w:rPr>
          <w:rFonts w:hint="eastAsia" w:ascii="仿宋_GB2312" w:hAnsi="宋体" w:cs="仿宋_GB2312"/>
          <w:kern w:val="0"/>
        </w:rPr>
        <w:t>核实后，</w:t>
      </w:r>
      <w:r>
        <w:rPr>
          <w:rFonts w:hint="eastAsia" w:ascii="仿宋_GB2312" w:hAnsi="宋体" w:cs="仿宋_GB2312"/>
          <w:kern w:val="0"/>
          <w:lang w:eastAsia="zh-CN"/>
        </w:rPr>
        <w:t>向丙方发函</w:t>
      </w:r>
      <w:r>
        <w:rPr>
          <w:rFonts w:hint="eastAsia" w:ascii="仿宋_GB2312" w:hAnsi="宋体" w:cs="仿宋_GB2312"/>
          <w:kern w:val="0"/>
        </w:rPr>
        <w:t>，丙方</w:t>
      </w:r>
      <w:r>
        <w:rPr>
          <w:rFonts w:hint="eastAsia" w:ascii="仿宋_GB2312" w:hAnsi="宋体" w:cs="仿宋_GB2312"/>
          <w:kern w:val="0"/>
          <w:lang w:eastAsia="zh-CN"/>
        </w:rPr>
        <w:t>凭函</w:t>
      </w:r>
      <w:r>
        <w:rPr>
          <w:rFonts w:hint="eastAsia" w:ascii="仿宋_GB2312" w:hAnsi="宋体" w:cs="仿宋_GB2312"/>
          <w:kern w:val="0"/>
        </w:rPr>
        <w:t>直接从专户余额中划拨款项</w:t>
      </w:r>
      <w:r>
        <w:rPr>
          <w:rFonts w:hint="eastAsia" w:ascii="仿宋_GB2312" w:hAnsi="宋体" w:cs="仿宋_GB2312"/>
          <w:kern w:val="0"/>
          <w:lang w:eastAsia="zh-CN"/>
        </w:rPr>
        <w:t>至农民工个人银行卡</w:t>
      </w:r>
      <w:r>
        <w:rPr>
          <w:rFonts w:hint="eastAsia" w:ascii="仿宋_GB2312" w:hAnsi="宋体" w:cs="仿宋_GB2312"/>
          <w:kern w:val="0"/>
        </w:rPr>
        <w:t>，用于支付</w:t>
      </w:r>
      <w:r>
        <w:rPr>
          <w:rFonts w:hint="eastAsia" w:ascii="仿宋_GB2312" w:hAnsi="宋体" w:cs="仿宋_GB2312"/>
          <w:kern w:val="0"/>
          <w:lang w:eastAsia="zh-CN"/>
        </w:rPr>
        <w:t>乙方</w:t>
      </w:r>
      <w:r>
        <w:rPr>
          <w:rFonts w:hint="eastAsia" w:ascii="仿宋_GB2312" w:hAnsi="宋体" w:cs="仿宋_GB2312"/>
          <w:kern w:val="0"/>
        </w:rPr>
        <w:t>所欠农民工工资。</w:t>
      </w:r>
    </w:p>
    <w:p>
      <w:pPr>
        <w:shd w:val="clear" w:color="auto" w:fill="FFFFFF"/>
        <w:rPr>
          <w:rFonts w:hint="eastAsia" w:ascii="仿宋_GB2312" w:hAnsi="宋体" w:cs="仿宋_GB2312"/>
          <w:kern w:val="0"/>
        </w:rPr>
      </w:pPr>
      <w:r>
        <w:rPr>
          <w:rFonts w:hint="eastAsia" w:ascii="楷体_GB2312" w:hAnsi="宋体" w:eastAsia="楷体_GB2312" w:cs="楷体_GB2312"/>
          <w:kern w:val="0"/>
        </w:rPr>
        <w:t>第</w:t>
      </w:r>
      <w:r>
        <w:rPr>
          <w:rFonts w:hint="eastAsia" w:ascii="楷体_GB2312" w:hAnsi="宋体" w:eastAsia="楷体_GB2312" w:cs="楷体_GB2312"/>
          <w:kern w:val="0"/>
          <w:lang w:eastAsia="zh-CN"/>
        </w:rPr>
        <w:t>七</w:t>
      </w:r>
      <w:r>
        <w:rPr>
          <w:rFonts w:hint="eastAsia" w:ascii="楷体_GB2312" w:hAnsi="宋体" w:eastAsia="楷体_GB2312" w:cs="楷体_GB2312"/>
          <w:kern w:val="0"/>
        </w:rPr>
        <w:t>条</w:t>
      </w:r>
      <w:r>
        <w:rPr>
          <w:rFonts w:hint="eastAsia" w:ascii="楷体_GB2312" w:hAnsi="宋体" w:eastAsia="楷体_GB2312" w:cs="楷体_GB2312"/>
          <w:kern w:val="0"/>
          <w:lang w:val="en-US" w:eastAsia="zh-CN"/>
        </w:rPr>
        <w:t xml:space="preserve">  </w:t>
      </w:r>
      <w:r>
        <w:rPr>
          <w:rFonts w:hint="eastAsia" w:ascii="仿宋" w:hAnsi="仿宋" w:eastAsia="仿宋" w:cs="仿宋"/>
          <w:kern w:val="0"/>
          <w:lang w:val="en-US" w:eastAsia="zh-CN"/>
        </w:rPr>
        <w:t>丙方</w:t>
      </w:r>
      <w:r>
        <w:rPr>
          <w:rFonts w:hint="eastAsia" w:ascii="仿宋_GB2312" w:hAnsi="宋体" w:cs="仿宋_GB2312"/>
          <w:color w:val="auto"/>
          <w:kern w:val="0"/>
        </w:rPr>
        <w:t>及时向甲方、乙方、丁方披露受托资金的相关信息</w:t>
      </w:r>
      <w:r>
        <w:rPr>
          <w:rFonts w:hint="eastAsia" w:ascii="仿宋_GB2312" w:hAnsi="宋体" w:cs="仿宋_GB2312"/>
          <w:color w:val="auto"/>
          <w:kern w:val="0"/>
          <w:lang w:eastAsia="zh-CN"/>
        </w:rPr>
        <w:t>。</w:t>
      </w:r>
      <w:r>
        <w:rPr>
          <w:rFonts w:hint="eastAsia" w:ascii="仿宋_GB2312" w:hAnsi="宋体" w:cs="仿宋_GB2312"/>
          <w:color w:val="auto"/>
          <w:kern w:val="0"/>
        </w:rPr>
        <w:t>每月</w:t>
      </w:r>
      <w:r>
        <w:rPr>
          <w:rFonts w:hint="eastAsia" w:ascii="仿宋_GB2312" w:hAnsi="宋体" w:cs="仿宋_GB2312"/>
          <w:color w:val="auto"/>
          <w:kern w:val="0"/>
          <w:lang w:eastAsia="zh-CN"/>
        </w:rPr>
        <w:t>前五个工作日内</w:t>
      </w:r>
      <w:r>
        <w:rPr>
          <w:rFonts w:hint="eastAsia" w:ascii="仿宋_GB2312" w:hAnsi="宋体" w:cs="仿宋_GB2312"/>
          <w:color w:val="auto"/>
          <w:kern w:val="0"/>
        </w:rPr>
        <w:t>向甲、乙双方提供受托资金流向信息，将专户对账单报丁方备查</w:t>
      </w:r>
      <w:r>
        <w:rPr>
          <w:rFonts w:hint="eastAsia" w:ascii="仿宋_GB2312" w:hAnsi="宋体" w:cs="仿宋_GB2312"/>
          <w:color w:val="auto"/>
          <w:kern w:val="0"/>
          <w:lang w:eastAsia="zh-CN"/>
        </w:rPr>
        <w:t>。</w:t>
      </w:r>
    </w:p>
    <w:p>
      <w:pPr>
        <w:shd w:val="clear" w:color="auto" w:fill="FFFFFF"/>
        <w:ind w:firstLineChars="0"/>
        <w:jc w:val="center"/>
        <w:rPr>
          <w:rFonts w:ascii="黑体" w:hAnsi="宋体" w:eastAsia="黑体" w:cs="Times New Roman"/>
          <w:kern w:val="0"/>
        </w:rPr>
      </w:pPr>
      <w:r>
        <w:rPr>
          <w:rFonts w:hint="eastAsia" w:ascii="黑体" w:hAnsi="宋体" w:eastAsia="黑体" w:cs="黑体"/>
          <w:kern w:val="0"/>
        </w:rPr>
        <w:t>第</w:t>
      </w:r>
      <w:r>
        <w:rPr>
          <w:rFonts w:hint="eastAsia" w:ascii="黑体" w:hAnsi="宋体" w:eastAsia="黑体" w:cs="黑体"/>
          <w:kern w:val="0"/>
          <w:lang w:eastAsia="zh-CN"/>
        </w:rPr>
        <w:t>四</w:t>
      </w:r>
      <w:r>
        <w:rPr>
          <w:rFonts w:hint="eastAsia" w:ascii="黑体" w:hAnsi="宋体" w:eastAsia="黑体" w:cs="黑体"/>
          <w:kern w:val="0"/>
        </w:rPr>
        <w:t>章</w:t>
      </w:r>
      <w:r>
        <w:rPr>
          <w:rFonts w:ascii="黑体" w:hAnsi="宋体" w:eastAsia="黑体" w:cs="Times New Roman"/>
          <w:kern w:val="0"/>
        </w:rPr>
        <w:t> </w:t>
      </w:r>
      <w:r>
        <w:rPr>
          <w:rFonts w:hint="eastAsia" w:ascii="黑体" w:hAnsi="宋体" w:eastAsia="黑体" w:cs="黑体"/>
          <w:kern w:val="0"/>
        </w:rPr>
        <w:t>协议生效与终止</w:t>
      </w:r>
    </w:p>
    <w:p>
      <w:pPr>
        <w:shd w:val="clear" w:color="auto" w:fill="FFFFFF"/>
        <w:ind w:firstLine="672" w:firstLineChars="210"/>
        <w:rPr>
          <w:rFonts w:hint="eastAsia" w:ascii="仿宋_GB2312" w:hAnsi="宋体" w:cs="仿宋_GB2312"/>
          <w:kern w:val="0"/>
        </w:rPr>
      </w:pPr>
      <w:r>
        <w:rPr>
          <w:rFonts w:hint="eastAsia" w:ascii="楷体_GB2312" w:hAnsi="宋体" w:eastAsia="楷体_GB2312" w:cs="楷体_GB2312"/>
          <w:kern w:val="0"/>
        </w:rPr>
        <w:t>第</w:t>
      </w:r>
      <w:r>
        <w:rPr>
          <w:rFonts w:hint="eastAsia" w:ascii="楷体_GB2312" w:hAnsi="宋体" w:eastAsia="楷体_GB2312" w:cs="楷体_GB2312"/>
          <w:kern w:val="0"/>
          <w:lang w:eastAsia="zh-CN"/>
        </w:rPr>
        <w:t>八</w:t>
      </w:r>
      <w:r>
        <w:rPr>
          <w:rFonts w:hint="eastAsia" w:ascii="楷体_GB2312" w:hAnsi="宋体" w:eastAsia="楷体_GB2312" w:cs="楷体_GB2312"/>
          <w:kern w:val="0"/>
        </w:rPr>
        <w:t>条</w:t>
      </w:r>
      <w:r>
        <w:rPr>
          <w:rFonts w:ascii="仿宋_GB2312" w:hAnsi="宋体" w:cs="Times New Roman"/>
          <w:kern w:val="0"/>
        </w:rPr>
        <w:t> </w:t>
      </w:r>
      <w:r>
        <w:rPr>
          <w:rFonts w:hint="eastAsia" w:ascii="仿宋_GB2312" w:hAnsi="宋体" w:cs="仿宋_GB2312"/>
          <w:kern w:val="0"/>
        </w:rPr>
        <w:t>本协议经甲、乙、丙、丁四方法定代表人或其委托</w:t>
      </w:r>
      <w:r>
        <w:rPr>
          <w:rFonts w:hint="eastAsia" w:ascii="仿宋_GB2312" w:hAnsi="宋体" w:cs="仿宋_GB2312"/>
          <w:kern w:val="0"/>
          <w:lang w:eastAsia="zh-CN"/>
        </w:rPr>
        <w:t>代理</w:t>
      </w:r>
      <w:r>
        <w:rPr>
          <w:rFonts w:hint="eastAsia" w:ascii="仿宋_GB2312" w:hAnsi="宋体" w:cs="仿宋_GB2312"/>
          <w:kern w:val="0"/>
        </w:rPr>
        <w:t>人签</w:t>
      </w:r>
      <w:r>
        <w:rPr>
          <w:rFonts w:hint="eastAsia" w:ascii="仿宋_GB2312" w:hAnsi="宋体" w:cs="仿宋_GB2312"/>
          <w:kern w:val="0"/>
          <w:lang w:eastAsia="zh-CN"/>
        </w:rPr>
        <w:t>章</w:t>
      </w:r>
      <w:r>
        <w:rPr>
          <w:rFonts w:hint="eastAsia" w:ascii="仿宋_GB2312" w:hAnsi="宋体" w:cs="仿宋_GB2312"/>
          <w:kern w:val="0"/>
        </w:rPr>
        <w:t>并加盖公章之日起生效。</w:t>
      </w:r>
    </w:p>
    <w:p>
      <w:pPr>
        <w:shd w:val="clear" w:color="auto" w:fill="FFFFFF"/>
        <w:ind w:firstLine="672" w:firstLineChars="210"/>
        <w:rPr>
          <w:rFonts w:ascii="瀹嬩綋" w:hAnsi="宋体" w:eastAsia="瀹嬩綋" w:cs="Times New Roman"/>
          <w:kern w:val="0"/>
          <w:sz w:val="18"/>
          <w:szCs w:val="18"/>
        </w:rPr>
      </w:pPr>
      <w:r>
        <w:rPr>
          <w:rFonts w:hint="eastAsia" w:ascii="仿宋_GB2312" w:hAnsi="宋体" w:cs="仿宋_GB2312"/>
          <w:kern w:val="0"/>
        </w:rPr>
        <w:t>丙方收到甲、乙、丁</w:t>
      </w:r>
      <w:r>
        <w:rPr>
          <w:rFonts w:hint="eastAsia" w:ascii="仿宋_GB2312" w:hAnsi="宋体" w:cs="仿宋_GB2312"/>
          <w:kern w:val="0"/>
          <w:lang w:eastAsia="zh-CN"/>
        </w:rPr>
        <w:t>三方出</w:t>
      </w:r>
      <w:r>
        <w:rPr>
          <w:rFonts w:hint="eastAsia" w:ascii="仿宋_GB2312" w:hAnsi="宋体" w:cs="仿宋_GB2312"/>
          <w:kern w:val="0"/>
        </w:rPr>
        <w:t>具的“关于撤销</w:t>
      </w:r>
      <w:r>
        <w:rPr>
          <w:rFonts w:ascii="仿宋_GB2312" w:hAnsi="宋体" w:cs="Times New Roman"/>
          <w:kern w:val="0"/>
          <w:u w:val="single"/>
        </w:rPr>
        <w:t>   </w:t>
      </w:r>
      <w:r>
        <w:rPr>
          <w:rFonts w:hint="eastAsia" w:ascii="仿宋_GB2312" w:hAnsi="宋体" w:cs="仿宋_GB2312"/>
          <w:kern w:val="0"/>
        </w:rPr>
        <w:t>项目农民工工资专用账户的函”</w:t>
      </w:r>
      <w:r>
        <w:rPr>
          <w:rFonts w:hint="eastAsia" w:ascii="仿宋_GB2312" w:hAnsi="宋体" w:cs="仿宋_GB2312"/>
          <w:kern w:val="0"/>
          <w:lang w:eastAsia="zh-CN"/>
        </w:rPr>
        <w:t>，并</w:t>
      </w:r>
      <w:r>
        <w:rPr>
          <w:rFonts w:hint="eastAsia" w:ascii="仿宋_GB2312" w:hAnsi="宋体" w:cs="仿宋_GB2312"/>
          <w:kern w:val="0"/>
        </w:rPr>
        <w:t>全额解付该</w:t>
      </w:r>
      <w:r>
        <w:rPr>
          <w:rFonts w:hint="eastAsia" w:ascii="仿宋_GB2312" w:hAnsi="宋体" w:cs="仿宋_GB2312"/>
          <w:kern w:val="0"/>
          <w:lang w:eastAsia="zh-CN"/>
        </w:rPr>
        <w:t>项目</w:t>
      </w:r>
      <w:r>
        <w:rPr>
          <w:rFonts w:hint="eastAsia" w:ascii="仿宋_GB2312" w:hAnsi="宋体" w:cs="仿宋_GB2312"/>
          <w:kern w:val="0"/>
        </w:rPr>
        <w:t>托管资金</w:t>
      </w:r>
      <w:r>
        <w:rPr>
          <w:rFonts w:hint="eastAsia" w:ascii="仿宋_GB2312" w:hAnsi="宋体" w:cs="仿宋_GB2312"/>
          <w:kern w:val="0"/>
          <w:lang w:eastAsia="zh-CN"/>
        </w:rPr>
        <w:t>后协议终止，账户余额作为工程款的组成部分，应划拨至施工合同约定的乙方账户。</w:t>
      </w:r>
    </w:p>
    <w:p>
      <w:pPr>
        <w:shd w:val="clear" w:color="auto" w:fill="FFFFFF"/>
        <w:ind w:firstLineChars="0"/>
        <w:jc w:val="center"/>
        <w:rPr>
          <w:rFonts w:ascii="黑体" w:hAnsi="宋体" w:eastAsia="黑体" w:cs="Times New Roman"/>
          <w:kern w:val="0"/>
        </w:rPr>
      </w:pPr>
      <w:r>
        <w:rPr>
          <w:rFonts w:hint="eastAsia" w:ascii="黑体" w:hAnsi="宋体" w:eastAsia="黑体" w:cs="黑体"/>
          <w:kern w:val="0"/>
        </w:rPr>
        <w:t>第</w:t>
      </w:r>
      <w:r>
        <w:rPr>
          <w:rFonts w:hint="eastAsia" w:ascii="黑体" w:hAnsi="宋体" w:eastAsia="黑体" w:cs="黑体"/>
          <w:kern w:val="0"/>
          <w:lang w:eastAsia="zh-CN"/>
        </w:rPr>
        <w:t>五</w:t>
      </w:r>
      <w:r>
        <w:rPr>
          <w:rFonts w:hint="eastAsia" w:ascii="黑体" w:hAnsi="宋体" w:eastAsia="黑体" w:cs="黑体"/>
          <w:kern w:val="0"/>
        </w:rPr>
        <w:t>章</w:t>
      </w:r>
      <w:r>
        <w:rPr>
          <w:rFonts w:ascii="黑体" w:hAnsi="宋体" w:eastAsia="黑体" w:cs="Times New Roman"/>
          <w:kern w:val="0"/>
        </w:rPr>
        <w:t>  </w:t>
      </w:r>
      <w:r>
        <w:rPr>
          <w:rFonts w:hint="eastAsia" w:ascii="黑体" w:hAnsi="宋体" w:eastAsia="黑体" w:cs="黑体"/>
          <w:kern w:val="0"/>
        </w:rPr>
        <w:t>违约责任和免责条件</w:t>
      </w:r>
    </w:p>
    <w:p>
      <w:pPr>
        <w:shd w:val="clear" w:color="auto" w:fill="FFFFFF"/>
        <w:ind w:firstLine="672" w:firstLineChars="210"/>
        <w:rPr>
          <w:rFonts w:ascii="瀹嬩綋" w:hAnsi="宋体" w:eastAsia="瀹嬩綋" w:cs="Times New Roman"/>
          <w:kern w:val="0"/>
          <w:sz w:val="18"/>
          <w:szCs w:val="18"/>
        </w:rPr>
      </w:pPr>
      <w:r>
        <w:rPr>
          <w:rFonts w:hint="eastAsia" w:ascii="楷体_GB2312" w:hAnsi="宋体" w:eastAsia="楷体_GB2312" w:cs="楷体_GB2312"/>
          <w:kern w:val="0"/>
        </w:rPr>
        <w:t>第</w:t>
      </w:r>
      <w:r>
        <w:rPr>
          <w:rFonts w:hint="eastAsia" w:ascii="楷体_GB2312" w:hAnsi="宋体" w:eastAsia="楷体_GB2312" w:cs="楷体_GB2312"/>
          <w:kern w:val="0"/>
          <w:lang w:eastAsia="zh-CN"/>
        </w:rPr>
        <w:t>九</w:t>
      </w:r>
      <w:r>
        <w:rPr>
          <w:rFonts w:hint="eastAsia" w:ascii="楷体_GB2312" w:hAnsi="宋体" w:eastAsia="楷体_GB2312" w:cs="楷体_GB2312"/>
          <w:kern w:val="0"/>
        </w:rPr>
        <w:t>条</w:t>
      </w:r>
      <w:r>
        <w:rPr>
          <w:rFonts w:ascii="仿宋_GB2312" w:hAnsi="宋体" w:cs="Times New Roman"/>
          <w:kern w:val="0"/>
        </w:rPr>
        <w:t> </w:t>
      </w:r>
      <w:r>
        <w:rPr>
          <w:rFonts w:hint="eastAsia" w:ascii="仿宋_GB2312" w:hAnsi="宋体" w:cs="仿宋_GB2312"/>
          <w:kern w:val="0"/>
        </w:rPr>
        <w:t>在项目建设过程中，甲方未及时</w:t>
      </w:r>
      <w:r>
        <w:rPr>
          <w:rFonts w:hint="eastAsia" w:ascii="仿宋_GB2312" w:hAnsi="宋体" w:cs="仿宋_GB2312"/>
          <w:kern w:val="0"/>
          <w:lang w:eastAsia="zh-CN"/>
        </w:rPr>
        <w:t>支</w:t>
      </w:r>
      <w:r>
        <w:rPr>
          <w:rFonts w:hint="eastAsia" w:ascii="仿宋_GB2312" w:hAnsi="宋体" w:cs="仿宋_GB2312"/>
          <w:kern w:val="0"/>
        </w:rPr>
        <w:t>付工资性工程款，乙方提供虚假资料挪用、套用资金的，按《烟台市建设领域农民工工资支付监督管理暂行办法》中相关规定追究相关责任。</w:t>
      </w:r>
    </w:p>
    <w:p>
      <w:pPr>
        <w:shd w:val="clear" w:color="auto" w:fill="FFFFFF"/>
        <w:ind w:firstLine="672" w:firstLineChars="210"/>
        <w:rPr>
          <w:rFonts w:ascii="瀹嬩綋" w:hAnsi="宋体" w:eastAsia="瀹嬩綋" w:cs="Times New Roman"/>
          <w:kern w:val="0"/>
          <w:sz w:val="18"/>
          <w:szCs w:val="18"/>
        </w:rPr>
      </w:pPr>
      <w:r>
        <w:rPr>
          <w:rFonts w:hint="eastAsia" w:ascii="楷体_GB2312" w:hAnsi="宋体" w:eastAsia="楷体_GB2312" w:cs="楷体_GB2312"/>
          <w:kern w:val="0"/>
        </w:rPr>
        <w:t>第</w:t>
      </w:r>
      <w:r>
        <w:rPr>
          <w:rFonts w:hint="eastAsia" w:ascii="楷体_GB2312" w:hAnsi="宋体" w:eastAsia="楷体_GB2312" w:cs="楷体_GB2312"/>
          <w:kern w:val="0"/>
          <w:lang w:eastAsia="zh-CN"/>
        </w:rPr>
        <w:t>十</w:t>
      </w:r>
      <w:r>
        <w:rPr>
          <w:rFonts w:hint="eastAsia" w:ascii="楷体_GB2312" w:hAnsi="宋体" w:eastAsia="楷体_GB2312" w:cs="楷体_GB2312"/>
          <w:kern w:val="0"/>
        </w:rPr>
        <w:t>条</w:t>
      </w:r>
      <w:r>
        <w:rPr>
          <w:rFonts w:ascii="仿宋_GB2312" w:hAnsi="宋体" w:cs="Times New Roman"/>
          <w:kern w:val="0"/>
        </w:rPr>
        <w:t> </w:t>
      </w:r>
      <w:r>
        <w:rPr>
          <w:rFonts w:hint="eastAsia" w:ascii="仿宋_GB2312" w:hAnsi="宋体" w:cs="仿宋_GB2312"/>
          <w:kern w:val="0"/>
        </w:rPr>
        <w:t>丙方未按照合同约定的</w:t>
      </w:r>
      <w:r>
        <w:rPr>
          <w:rFonts w:hint="eastAsia" w:ascii="仿宋_GB2312" w:hAnsi="宋体" w:cs="仿宋_GB2312"/>
          <w:kern w:val="0"/>
          <w:lang w:eastAsia="zh-CN"/>
        </w:rPr>
        <w:t>拨</w:t>
      </w:r>
      <w:r>
        <w:rPr>
          <w:rFonts w:hint="eastAsia" w:ascii="仿宋_GB2312" w:hAnsi="宋体" w:cs="仿宋_GB2312"/>
          <w:kern w:val="0"/>
        </w:rPr>
        <w:t>付条件办理</w:t>
      </w:r>
      <w:r>
        <w:rPr>
          <w:rFonts w:hint="eastAsia" w:ascii="仿宋_GB2312" w:hAnsi="宋体" w:cs="仿宋_GB2312"/>
          <w:kern w:val="0"/>
          <w:lang w:eastAsia="zh-CN"/>
        </w:rPr>
        <w:t>工</w:t>
      </w:r>
      <w:r>
        <w:rPr>
          <w:rFonts w:hint="eastAsia" w:ascii="仿宋_GB2312" w:hAnsi="宋体" w:cs="仿宋_GB2312"/>
          <w:kern w:val="0"/>
        </w:rPr>
        <w:t>资</w:t>
      </w:r>
      <w:r>
        <w:rPr>
          <w:rFonts w:hint="eastAsia" w:ascii="仿宋_GB2312" w:hAnsi="宋体" w:cs="仿宋_GB2312"/>
          <w:kern w:val="0"/>
          <w:lang w:eastAsia="zh-CN"/>
        </w:rPr>
        <w:t>支</w:t>
      </w:r>
      <w:r>
        <w:rPr>
          <w:rFonts w:hint="eastAsia" w:ascii="仿宋_GB2312" w:hAnsi="宋体" w:cs="仿宋_GB2312"/>
          <w:kern w:val="0"/>
        </w:rPr>
        <w:t>付而形成的直接损失，丙方应承担赔偿责任。</w:t>
      </w:r>
    </w:p>
    <w:p>
      <w:pPr>
        <w:shd w:val="clear" w:color="auto" w:fill="FFFFFF"/>
        <w:ind w:firstLine="672" w:firstLineChars="210"/>
        <w:rPr>
          <w:rFonts w:ascii="瀹嬩綋" w:hAnsi="宋体" w:eastAsia="瀹嬩綋" w:cs="Times New Roman"/>
          <w:kern w:val="0"/>
          <w:sz w:val="18"/>
          <w:szCs w:val="18"/>
        </w:rPr>
      </w:pPr>
      <w:r>
        <w:rPr>
          <w:rFonts w:hint="eastAsia" w:ascii="楷体_GB2312" w:hAnsi="宋体" w:eastAsia="楷体_GB2312" w:cs="楷体_GB2312"/>
          <w:kern w:val="0"/>
        </w:rPr>
        <w:t>第十</w:t>
      </w:r>
      <w:r>
        <w:rPr>
          <w:rFonts w:hint="eastAsia" w:ascii="楷体_GB2312" w:hAnsi="宋体" w:eastAsia="楷体_GB2312" w:cs="楷体_GB2312"/>
          <w:kern w:val="0"/>
          <w:lang w:eastAsia="zh-CN"/>
        </w:rPr>
        <w:t>一</w:t>
      </w:r>
      <w:r>
        <w:rPr>
          <w:rFonts w:hint="eastAsia" w:ascii="楷体_GB2312" w:hAnsi="宋体" w:eastAsia="楷体_GB2312" w:cs="楷体_GB2312"/>
          <w:kern w:val="0"/>
        </w:rPr>
        <w:t>条</w:t>
      </w:r>
      <w:r>
        <w:rPr>
          <w:rFonts w:ascii="楷体_GB2312" w:hAnsi="宋体" w:eastAsia="楷体_GB2312" w:cs="Times New Roman"/>
          <w:kern w:val="0"/>
        </w:rPr>
        <w:t> </w:t>
      </w:r>
      <w:r>
        <w:rPr>
          <w:rFonts w:hint="eastAsia" w:ascii="仿宋_GB2312" w:hAnsi="宋体" w:cs="仿宋_GB2312"/>
          <w:kern w:val="0"/>
        </w:rPr>
        <w:t>如果本协议任何一方因不可抗力不能履行本协议的，可根据不可抗力的影响，部分或全部免除该方的责任。任何一方遭到不可抗力时，应及时通知其他方在合理期限内提供不可抗力影响的证明，并采取适当措施防止其他方损失的扩大和保护资金的完整。</w:t>
      </w:r>
    </w:p>
    <w:p>
      <w:pPr>
        <w:shd w:val="clear" w:color="auto" w:fill="FFFFFF"/>
        <w:ind w:firstLineChars="0"/>
        <w:jc w:val="center"/>
        <w:rPr>
          <w:rFonts w:ascii="瀹嬩綋" w:hAnsi="宋体" w:eastAsia="瀹嬩綋" w:cs="Times New Roman"/>
          <w:kern w:val="0"/>
          <w:sz w:val="18"/>
          <w:szCs w:val="18"/>
        </w:rPr>
      </w:pPr>
      <w:r>
        <w:rPr>
          <w:rFonts w:hint="eastAsia" w:ascii="黑体" w:hAnsi="宋体" w:eastAsia="黑体" w:cs="黑体"/>
          <w:kern w:val="0"/>
        </w:rPr>
        <w:t>第</w:t>
      </w:r>
      <w:r>
        <w:rPr>
          <w:rFonts w:hint="eastAsia" w:ascii="黑体" w:hAnsi="宋体" w:eastAsia="黑体" w:cs="黑体"/>
          <w:kern w:val="0"/>
          <w:lang w:eastAsia="zh-CN"/>
        </w:rPr>
        <w:t>六</w:t>
      </w:r>
      <w:r>
        <w:rPr>
          <w:rFonts w:hint="eastAsia" w:ascii="黑体" w:hAnsi="宋体" w:eastAsia="黑体" w:cs="黑体"/>
          <w:kern w:val="0"/>
        </w:rPr>
        <w:t>章</w:t>
      </w:r>
      <w:r>
        <w:rPr>
          <w:rFonts w:ascii="黑体" w:hAnsi="宋体" w:eastAsia="黑体" w:cs="Times New Roman"/>
          <w:kern w:val="0"/>
        </w:rPr>
        <w:t> </w:t>
      </w:r>
      <w:r>
        <w:rPr>
          <w:rFonts w:hint="eastAsia" w:ascii="黑体" w:hAnsi="宋体" w:eastAsia="黑体" w:cs="黑体"/>
          <w:kern w:val="0"/>
        </w:rPr>
        <w:t>其他</w:t>
      </w:r>
    </w:p>
    <w:p>
      <w:pPr>
        <w:shd w:val="clear" w:color="auto" w:fill="FFFFFF"/>
        <w:ind w:firstLine="672" w:firstLineChars="210"/>
        <w:rPr>
          <w:rFonts w:ascii="瀹嬩綋" w:hAnsi="宋体" w:eastAsia="瀹嬩綋" w:cs="Times New Roman"/>
          <w:kern w:val="0"/>
          <w:sz w:val="18"/>
          <w:szCs w:val="18"/>
        </w:rPr>
      </w:pPr>
      <w:r>
        <w:rPr>
          <w:rFonts w:hint="eastAsia" w:ascii="楷体_GB2312" w:hAnsi="宋体" w:eastAsia="楷体_GB2312" w:cs="楷体_GB2312"/>
          <w:kern w:val="0"/>
        </w:rPr>
        <w:t>第十</w:t>
      </w:r>
      <w:r>
        <w:rPr>
          <w:rFonts w:hint="eastAsia" w:ascii="楷体_GB2312" w:hAnsi="宋体" w:eastAsia="楷体_GB2312" w:cs="楷体_GB2312"/>
          <w:kern w:val="0"/>
          <w:lang w:eastAsia="zh-CN"/>
        </w:rPr>
        <w:t>二</w:t>
      </w:r>
      <w:r>
        <w:rPr>
          <w:rFonts w:hint="eastAsia" w:ascii="楷体_GB2312" w:hAnsi="宋体" w:eastAsia="楷体_GB2312" w:cs="楷体_GB2312"/>
          <w:kern w:val="0"/>
        </w:rPr>
        <w:t>条</w:t>
      </w:r>
      <w:r>
        <w:rPr>
          <w:rFonts w:ascii="仿宋_GB2312" w:hAnsi="宋体" w:cs="Times New Roman"/>
          <w:kern w:val="0"/>
        </w:rPr>
        <w:t> </w:t>
      </w:r>
      <w:r>
        <w:rPr>
          <w:rFonts w:hint="eastAsia" w:ascii="仿宋_GB2312" w:hAnsi="宋体" w:cs="仿宋_GB2312"/>
          <w:kern w:val="0"/>
        </w:rPr>
        <w:t>除法律、法规规定，以及因本项目专户资金托管业务的需要和四方特别约定外，未经四方同意，协议任何一方不得向外提供涉及甲、乙、丙方商业秘密的资料。</w:t>
      </w:r>
    </w:p>
    <w:p>
      <w:pPr>
        <w:shd w:val="clear" w:color="auto" w:fill="FFFFFF"/>
        <w:ind w:firstLine="672" w:firstLineChars="210"/>
        <w:rPr>
          <w:rFonts w:ascii="瀹嬩綋" w:hAnsi="宋体" w:eastAsia="瀹嬩綋" w:cs="Times New Roman"/>
          <w:kern w:val="0"/>
          <w:sz w:val="18"/>
          <w:szCs w:val="18"/>
        </w:rPr>
      </w:pPr>
      <w:r>
        <w:rPr>
          <w:rFonts w:hint="eastAsia" w:ascii="楷体_GB2312" w:hAnsi="宋体" w:eastAsia="楷体_GB2312" w:cs="楷体_GB2312"/>
          <w:kern w:val="0"/>
        </w:rPr>
        <w:t>第十</w:t>
      </w:r>
      <w:r>
        <w:rPr>
          <w:rFonts w:hint="eastAsia" w:ascii="楷体_GB2312" w:hAnsi="宋体" w:eastAsia="楷体_GB2312" w:cs="楷体_GB2312"/>
          <w:kern w:val="0"/>
          <w:lang w:eastAsia="zh-CN"/>
        </w:rPr>
        <w:t>三</w:t>
      </w:r>
      <w:r>
        <w:rPr>
          <w:rFonts w:hint="eastAsia" w:ascii="楷体_GB2312" w:hAnsi="宋体" w:eastAsia="楷体_GB2312" w:cs="楷体_GB2312"/>
          <w:kern w:val="0"/>
        </w:rPr>
        <w:t>条</w:t>
      </w:r>
      <w:r>
        <w:rPr>
          <w:rFonts w:ascii="仿宋_GB2312" w:hAnsi="宋体" w:cs="Times New Roman"/>
          <w:kern w:val="0"/>
        </w:rPr>
        <w:t> </w:t>
      </w:r>
      <w:r>
        <w:rPr>
          <w:rFonts w:hint="eastAsia" w:ascii="仿宋_GB2312" w:hAnsi="宋体" w:cs="仿宋_GB2312"/>
          <w:kern w:val="0"/>
        </w:rPr>
        <w:t>协议的变更。本协议生效后，甲、乙、丙、丁四方中任何一方需要变更协议条款时，应经四方协商一致，并签订补充协议，补充协议与本协议具有同等法律效力。</w:t>
      </w:r>
    </w:p>
    <w:p>
      <w:pPr>
        <w:shd w:val="clear" w:color="auto" w:fill="FFFFFF"/>
        <w:ind w:firstLine="672" w:firstLineChars="210"/>
        <w:rPr>
          <w:rFonts w:hint="eastAsia" w:ascii="仿宋_GB2312" w:hAnsi="宋体" w:cs="仿宋_GB2312"/>
          <w:kern w:val="0"/>
        </w:rPr>
      </w:pPr>
      <w:r>
        <w:rPr>
          <w:rFonts w:hint="eastAsia" w:ascii="楷体_GB2312" w:hAnsi="宋体" w:eastAsia="楷体_GB2312" w:cs="楷体_GB2312"/>
          <w:kern w:val="0"/>
        </w:rPr>
        <w:t>第十</w:t>
      </w:r>
      <w:r>
        <w:rPr>
          <w:rFonts w:hint="eastAsia" w:ascii="楷体_GB2312" w:hAnsi="宋体" w:eastAsia="楷体_GB2312" w:cs="楷体_GB2312"/>
          <w:kern w:val="0"/>
          <w:lang w:eastAsia="zh-CN"/>
        </w:rPr>
        <w:t>四</w:t>
      </w:r>
      <w:r>
        <w:rPr>
          <w:rFonts w:hint="eastAsia" w:ascii="楷体_GB2312" w:hAnsi="宋体" w:eastAsia="楷体_GB2312" w:cs="楷体_GB2312"/>
          <w:kern w:val="0"/>
        </w:rPr>
        <w:t>条</w:t>
      </w:r>
      <w:r>
        <w:rPr>
          <w:rFonts w:ascii="仿宋_GB2312" w:hAnsi="宋体" w:cs="Times New Roman"/>
          <w:kern w:val="0"/>
        </w:rPr>
        <w:t> </w:t>
      </w:r>
      <w:r>
        <w:rPr>
          <w:rFonts w:hint="eastAsia" w:ascii="仿宋" w:hAnsi="仿宋" w:eastAsia="仿宋" w:cs="仿宋"/>
          <w:kern w:val="0"/>
          <w:sz w:val="32"/>
          <w:szCs w:val="32"/>
        </w:rPr>
        <w:t>本协议一式</w:t>
      </w:r>
      <w:r>
        <w:rPr>
          <w:rFonts w:hint="eastAsia" w:ascii="仿宋" w:hAnsi="仿宋" w:eastAsia="仿宋" w:cs="仿宋"/>
          <w:kern w:val="0"/>
          <w:sz w:val="32"/>
          <w:szCs w:val="32"/>
          <w:lang w:eastAsia="zh-CN"/>
        </w:rPr>
        <w:t>四</w:t>
      </w:r>
      <w:r>
        <w:rPr>
          <w:rFonts w:hint="eastAsia" w:ascii="仿宋" w:hAnsi="仿宋" w:eastAsia="仿宋" w:cs="仿宋"/>
          <w:kern w:val="0"/>
          <w:sz w:val="32"/>
          <w:szCs w:val="32"/>
        </w:rPr>
        <w:t>份，甲方、乙方、丙方、丁方各执</w:t>
      </w:r>
      <w:r>
        <w:rPr>
          <w:rFonts w:hint="eastAsia" w:ascii="仿宋" w:hAnsi="仿宋" w:eastAsia="仿宋" w:cs="仿宋"/>
          <w:kern w:val="0"/>
          <w:sz w:val="32"/>
          <w:szCs w:val="32"/>
          <w:lang w:eastAsia="zh-CN"/>
        </w:rPr>
        <w:t>一</w:t>
      </w:r>
      <w:r>
        <w:rPr>
          <w:rFonts w:hint="eastAsia" w:ascii="仿宋" w:hAnsi="仿宋" w:eastAsia="仿宋" w:cs="仿宋"/>
          <w:kern w:val="0"/>
          <w:sz w:val="32"/>
          <w:szCs w:val="32"/>
        </w:rPr>
        <w:t>份，每份具有同等法律效力。</w:t>
      </w:r>
      <w:r>
        <w:rPr>
          <w:rFonts w:hint="eastAsia" w:ascii="仿宋" w:hAnsi="仿宋" w:eastAsia="仿宋" w:cs="仿宋"/>
          <w:kern w:val="0"/>
          <w:sz w:val="32"/>
          <w:szCs w:val="32"/>
          <w:lang w:eastAsia="zh-CN"/>
        </w:rPr>
        <w:t>合同各方在履行合同的过程中发生争议时，可通过协商解决。协商不成的，可向合同丁方所在地人民法院提起诉讼。</w:t>
      </w:r>
    </w:p>
    <w:p>
      <w:pPr>
        <w:shd w:val="clear" w:color="auto" w:fill="FFFFFF"/>
        <w:ind w:firstLineChars="0"/>
        <w:rPr>
          <w:rFonts w:hint="eastAsia" w:ascii="仿宋_GB2312" w:hAnsi="宋体" w:cs="仿宋_GB2312"/>
          <w:kern w:val="0"/>
        </w:rPr>
      </w:pPr>
      <w:r>
        <w:rPr>
          <w:rFonts w:hint="eastAsia" w:ascii="仿宋_GB2312" w:hAnsi="宋体" w:cs="仿宋_GB2312"/>
          <w:kern w:val="0"/>
        </w:rPr>
        <w:t>甲方（签章）：</w:t>
      </w:r>
      <w:r>
        <w:rPr>
          <w:rFonts w:ascii="仿宋_GB2312" w:hAnsi="宋体" w:cs="Times New Roman"/>
          <w:kern w:val="0"/>
        </w:rPr>
        <w:t>     </w:t>
      </w:r>
      <w:r>
        <w:rPr>
          <w:rFonts w:hint="eastAsia" w:ascii="仿宋_GB2312" w:hAnsi="宋体" w:cs="仿宋_GB2312"/>
          <w:kern w:val="0"/>
        </w:rPr>
        <w:t>法定代表人</w:t>
      </w:r>
      <w:r>
        <w:rPr>
          <w:rFonts w:hint="eastAsia" w:ascii="仿宋_GB2312" w:hAnsi="宋体" w:cs="仿宋_GB2312"/>
          <w:kern w:val="0"/>
          <w:lang w:eastAsia="zh-CN"/>
        </w:rPr>
        <w:t>或其委托代理人</w:t>
      </w:r>
      <w:r>
        <w:rPr>
          <w:rFonts w:hint="eastAsia" w:ascii="仿宋_GB2312" w:hAnsi="宋体" w:cs="仿宋_GB2312"/>
          <w:kern w:val="0"/>
        </w:rPr>
        <w:t>：</w:t>
      </w:r>
    </w:p>
    <w:p>
      <w:pPr>
        <w:shd w:val="clear" w:color="auto" w:fill="FFFFFF"/>
        <w:ind w:firstLine="4348" w:firstLineChars="1359"/>
        <w:rPr>
          <w:rFonts w:ascii="瀹嬩綋" w:hAnsi="宋体" w:eastAsia="瀹嬩綋" w:cs="Times New Roman"/>
          <w:kern w:val="0"/>
          <w:sz w:val="18"/>
          <w:szCs w:val="18"/>
        </w:rPr>
      </w:pPr>
      <w:r>
        <w:rPr>
          <w:rFonts w:hint="eastAsia" w:ascii="仿宋_GB2312" w:hAnsi="宋体" w:cs="仿宋_GB2312"/>
          <w:kern w:val="0"/>
        </w:rPr>
        <w:t>（签</w:t>
      </w:r>
      <w:r>
        <w:rPr>
          <w:rFonts w:hint="eastAsia" w:ascii="仿宋_GB2312" w:hAnsi="宋体" w:cs="仿宋_GB2312"/>
          <w:kern w:val="0"/>
          <w:lang w:eastAsia="zh-CN"/>
        </w:rPr>
        <w:t>字或盖章</w:t>
      </w:r>
      <w:r>
        <w:rPr>
          <w:rFonts w:hint="eastAsia" w:ascii="仿宋_GB2312" w:hAnsi="宋体" w:cs="仿宋_GB2312"/>
          <w:kern w:val="0"/>
        </w:rPr>
        <w:t>）</w:t>
      </w:r>
    </w:p>
    <w:p>
      <w:pPr>
        <w:shd w:val="clear" w:color="auto" w:fill="FFFFFF"/>
        <w:ind w:firstLineChars="0"/>
        <w:rPr>
          <w:rFonts w:ascii="瀹嬩綋" w:hAnsi="宋体" w:eastAsia="瀹嬩綋" w:cs="Times New Roman"/>
          <w:kern w:val="0"/>
          <w:sz w:val="18"/>
          <w:szCs w:val="18"/>
        </w:rPr>
      </w:pPr>
      <w:r>
        <w:rPr>
          <w:rFonts w:hint="eastAsia" w:ascii="仿宋_GB2312" w:hAnsi="宋体" w:cs="仿宋_GB2312"/>
          <w:kern w:val="0"/>
        </w:rPr>
        <w:t>签订日期：</w:t>
      </w:r>
      <w:r>
        <w:rPr>
          <w:rFonts w:ascii="仿宋_GB2312" w:hAnsi="宋体" w:cs="Times New Roman"/>
          <w:kern w:val="0"/>
        </w:rPr>
        <w:t> </w:t>
      </w:r>
      <w:r>
        <w:rPr>
          <w:rFonts w:hint="eastAsia" w:ascii="仿宋_GB2312" w:hAnsi="宋体" w:cs="Times New Roman"/>
          <w:kern w:val="0"/>
          <w:lang w:val="en-US" w:eastAsia="zh-CN"/>
        </w:rPr>
        <w:t xml:space="preserve"> </w:t>
      </w:r>
      <w:r>
        <w:rPr>
          <w:rFonts w:hint="eastAsia" w:ascii="仿宋_GB2312" w:hAnsi="宋体" w:cs="仿宋_GB2312"/>
          <w:kern w:val="0"/>
        </w:rPr>
        <w:t>年</w:t>
      </w:r>
      <w:r>
        <w:rPr>
          <w:rFonts w:ascii="仿宋_GB2312" w:hAnsi="宋体" w:cs="Times New Roman"/>
          <w:kern w:val="0"/>
        </w:rPr>
        <w:t>  </w:t>
      </w:r>
      <w:r>
        <w:rPr>
          <w:rFonts w:hint="eastAsia" w:ascii="仿宋_GB2312" w:hAnsi="宋体" w:cs="仿宋_GB2312"/>
          <w:kern w:val="0"/>
        </w:rPr>
        <w:t>月</w:t>
      </w:r>
      <w:r>
        <w:rPr>
          <w:rFonts w:ascii="仿宋_GB2312" w:hAnsi="宋体" w:cs="Times New Roman"/>
          <w:kern w:val="0"/>
        </w:rPr>
        <w:t>  </w:t>
      </w:r>
      <w:r>
        <w:rPr>
          <w:rFonts w:hint="eastAsia" w:ascii="仿宋_GB2312" w:hAnsi="宋体" w:cs="仿宋_GB2312"/>
          <w:kern w:val="0"/>
        </w:rPr>
        <w:t>日</w:t>
      </w:r>
    </w:p>
    <w:p>
      <w:pPr>
        <w:shd w:val="clear" w:color="auto" w:fill="FFFFFF"/>
        <w:ind w:left="0" w:leftChars="0" w:firstLine="0" w:firstLineChars="0"/>
        <w:rPr>
          <w:rFonts w:hint="eastAsia" w:ascii="仿宋_GB2312" w:hAnsi="宋体" w:cs="仿宋_GB2312"/>
          <w:kern w:val="0"/>
        </w:rPr>
      </w:pPr>
    </w:p>
    <w:p>
      <w:pPr>
        <w:shd w:val="clear" w:color="auto" w:fill="FFFFFF"/>
        <w:ind w:firstLineChars="0"/>
        <w:rPr>
          <w:rFonts w:hint="eastAsia" w:ascii="仿宋_GB2312" w:hAnsi="宋体" w:cs="仿宋_GB2312"/>
          <w:kern w:val="0"/>
        </w:rPr>
      </w:pPr>
      <w:r>
        <w:rPr>
          <w:rFonts w:hint="eastAsia" w:ascii="仿宋_GB2312" w:hAnsi="宋体" w:cs="仿宋_GB2312"/>
          <w:kern w:val="0"/>
        </w:rPr>
        <w:t>乙方（签章）：</w:t>
      </w:r>
      <w:r>
        <w:rPr>
          <w:rFonts w:ascii="仿宋_GB2312" w:hAnsi="宋体" w:cs="Times New Roman"/>
          <w:kern w:val="0"/>
        </w:rPr>
        <w:t>     </w:t>
      </w:r>
      <w:r>
        <w:rPr>
          <w:rFonts w:hint="eastAsia" w:ascii="仿宋_GB2312" w:hAnsi="宋体" w:cs="仿宋_GB2312"/>
          <w:kern w:val="0"/>
        </w:rPr>
        <w:t>法定代表人</w:t>
      </w:r>
      <w:r>
        <w:rPr>
          <w:rFonts w:hint="eastAsia" w:ascii="仿宋_GB2312" w:hAnsi="宋体" w:cs="仿宋_GB2312"/>
          <w:kern w:val="0"/>
          <w:lang w:eastAsia="zh-CN"/>
        </w:rPr>
        <w:t>或其委托代理人</w:t>
      </w:r>
      <w:r>
        <w:rPr>
          <w:rFonts w:hint="eastAsia" w:ascii="仿宋_GB2312" w:hAnsi="宋体" w:cs="仿宋_GB2312"/>
          <w:kern w:val="0"/>
        </w:rPr>
        <w:t>：</w:t>
      </w:r>
    </w:p>
    <w:p>
      <w:pPr>
        <w:shd w:val="clear" w:color="auto" w:fill="FFFFFF"/>
        <w:ind w:firstLine="4348" w:firstLineChars="1359"/>
        <w:rPr>
          <w:rFonts w:ascii="瀹嬩綋" w:hAnsi="宋体" w:eastAsia="瀹嬩綋" w:cs="Times New Roman"/>
          <w:kern w:val="0"/>
          <w:sz w:val="18"/>
          <w:szCs w:val="18"/>
        </w:rPr>
      </w:pPr>
      <w:r>
        <w:rPr>
          <w:rFonts w:hint="eastAsia" w:ascii="仿宋_GB2312" w:hAnsi="宋体" w:cs="仿宋_GB2312"/>
          <w:kern w:val="0"/>
        </w:rPr>
        <w:t>（签</w:t>
      </w:r>
      <w:r>
        <w:rPr>
          <w:rFonts w:hint="eastAsia" w:ascii="仿宋_GB2312" w:hAnsi="宋体" w:cs="仿宋_GB2312"/>
          <w:kern w:val="0"/>
          <w:lang w:eastAsia="zh-CN"/>
        </w:rPr>
        <w:t>字或盖章</w:t>
      </w:r>
      <w:r>
        <w:rPr>
          <w:rFonts w:hint="eastAsia" w:ascii="仿宋_GB2312" w:hAnsi="宋体" w:cs="仿宋_GB2312"/>
          <w:kern w:val="0"/>
        </w:rPr>
        <w:t>）</w:t>
      </w:r>
    </w:p>
    <w:p>
      <w:pPr>
        <w:shd w:val="clear" w:color="auto" w:fill="FFFFFF"/>
        <w:ind w:firstLineChars="0"/>
        <w:rPr>
          <w:rFonts w:ascii="瀹嬩綋" w:hAnsi="宋体" w:eastAsia="瀹嬩綋" w:cs="Times New Roman"/>
          <w:kern w:val="0"/>
          <w:sz w:val="18"/>
          <w:szCs w:val="18"/>
        </w:rPr>
      </w:pPr>
      <w:r>
        <w:rPr>
          <w:rFonts w:hint="eastAsia" w:ascii="仿宋_GB2312" w:hAnsi="宋体" w:cs="仿宋_GB2312"/>
          <w:kern w:val="0"/>
        </w:rPr>
        <w:t>签订日期：</w:t>
      </w:r>
      <w:r>
        <w:rPr>
          <w:rFonts w:hint="eastAsia" w:ascii="仿宋_GB2312" w:hAnsi="宋体" w:cs="仿宋_GB2312"/>
          <w:kern w:val="0"/>
          <w:lang w:val="en-US" w:eastAsia="zh-CN"/>
        </w:rPr>
        <w:t xml:space="preserve"> </w:t>
      </w:r>
      <w:r>
        <w:rPr>
          <w:rFonts w:ascii="仿宋_GB2312" w:hAnsi="宋体" w:cs="Times New Roman"/>
          <w:kern w:val="0"/>
        </w:rPr>
        <w:t> </w:t>
      </w:r>
      <w:r>
        <w:rPr>
          <w:rFonts w:hint="eastAsia" w:ascii="仿宋_GB2312" w:hAnsi="宋体" w:cs="仿宋_GB2312"/>
          <w:kern w:val="0"/>
        </w:rPr>
        <w:t>年</w:t>
      </w:r>
      <w:r>
        <w:rPr>
          <w:rFonts w:ascii="仿宋_GB2312" w:hAnsi="宋体" w:cs="Times New Roman"/>
          <w:kern w:val="0"/>
        </w:rPr>
        <w:t>  </w:t>
      </w:r>
      <w:r>
        <w:rPr>
          <w:rFonts w:hint="eastAsia" w:ascii="仿宋_GB2312" w:hAnsi="宋体" w:cs="仿宋_GB2312"/>
          <w:kern w:val="0"/>
        </w:rPr>
        <w:t>月</w:t>
      </w:r>
      <w:r>
        <w:rPr>
          <w:rFonts w:ascii="仿宋_GB2312" w:hAnsi="宋体" w:cs="Times New Roman"/>
          <w:kern w:val="0"/>
        </w:rPr>
        <w:t>  </w:t>
      </w:r>
      <w:r>
        <w:rPr>
          <w:rFonts w:hint="eastAsia" w:ascii="仿宋_GB2312" w:hAnsi="宋体" w:cs="仿宋_GB2312"/>
          <w:kern w:val="0"/>
        </w:rPr>
        <w:t>日</w:t>
      </w:r>
    </w:p>
    <w:p>
      <w:pPr>
        <w:shd w:val="clear" w:color="auto" w:fill="FFFFFF"/>
        <w:ind w:left="0" w:leftChars="0" w:firstLine="0" w:firstLineChars="0"/>
        <w:rPr>
          <w:rFonts w:hint="eastAsia" w:ascii="仿宋_GB2312" w:hAnsi="宋体" w:cs="仿宋_GB2312"/>
          <w:kern w:val="0"/>
        </w:rPr>
      </w:pPr>
      <w:bookmarkStart w:id="0" w:name="_GoBack"/>
      <w:bookmarkEnd w:id="0"/>
    </w:p>
    <w:p>
      <w:pPr>
        <w:shd w:val="clear" w:color="auto" w:fill="FFFFFF"/>
        <w:ind w:firstLineChars="0"/>
        <w:rPr>
          <w:rFonts w:hint="eastAsia" w:ascii="仿宋_GB2312" w:hAnsi="宋体" w:cs="仿宋_GB2312"/>
          <w:kern w:val="0"/>
        </w:rPr>
      </w:pPr>
      <w:r>
        <w:rPr>
          <w:rFonts w:hint="eastAsia" w:ascii="仿宋_GB2312" w:hAnsi="宋体" w:cs="仿宋_GB2312"/>
          <w:kern w:val="0"/>
        </w:rPr>
        <w:t>丙方（签章）：</w:t>
      </w:r>
      <w:r>
        <w:rPr>
          <w:rFonts w:ascii="仿宋_GB2312" w:hAnsi="宋体" w:cs="Times New Roman"/>
          <w:kern w:val="0"/>
        </w:rPr>
        <w:t>     </w:t>
      </w:r>
      <w:r>
        <w:rPr>
          <w:rFonts w:hint="eastAsia" w:ascii="仿宋_GB2312" w:hAnsi="宋体" w:cs="仿宋_GB2312"/>
          <w:kern w:val="0"/>
        </w:rPr>
        <w:t>法定代表人</w:t>
      </w:r>
      <w:r>
        <w:rPr>
          <w:rFonts w:hint="eastAsia" w:ascii="仿宋_GB2312" w:hAnsi="宋体" w:cs="仿宋_GB2312"/>
          <w:kern w:val="0"/>
          <w:lang w:eastAsia="zh-CN"/>
        </w:rPr>
        <w:t>或其委托代理人</w:t>
      </w:r>
      <w:r>
        <w:rPr>
          <w:rFonts w:hint="eastAsia" w:ascii="仿宋_GB2312" w:hAnsi="宋体" w:cs="仿宋_GB2312"/>
          <w:kern w:val="0"/>
        </w:rPr>
        <w:t>：</w:t>
      </w:r>
    </w:p>
    <w:p>
      <w:pPr>
        <w:shd w:val="clear" w:color="auto" w:fill="FFFFFF"/>
        <w:ind w:firstLine="4480" w:firstLineChars="1400"/>
        <w:rPr>
          <w:rFonts w:ascii="瀹嬩綋" w:hAnsi="宋体" w:eastAsia="瀹嬩綋" w:cs="Times New Roman"/>
          <w:kern w:val="0"/>
          <w:sz w:val="18"/>
          <w:szCs w:val="18"/>
        </w:rPr>
      </w:pPr>
      <w:r>
        <w:rPr>
          <w:rFonts w:hint="eastAsia" w:ascii="仿宋_GB2312" w:hAnsi="宋体" w:cs="仿宋_GB2312"/>
          <w:kern w:val="0"/>
        </w:rPr>
        <w:t>（签</w:t>
      </w:r>
      <w:r>
        <w:rPr>
          <w:rFonts w:hint="eastAsia" w:ascii="仿宋_GB2312" w:hAnsi="宋体" w:cs="仿宋_GB2312"/>
          <w:kern w:val="0"/>
          <w:lang w:eastAsia="zh-CN"/>
        </w:rPr>
        <w:t>字或盖章</w:t>
      </w:r>
      <w:r>
        <w:rPr>
          <w:rFonts w:hint="eastAsia" w:ascii="仿宋_GB2312" w:hAnsi="宋体" w:cs="仿宋_GB2312"/>
          <w:kern w:val="0"/>
        </w:rPr>
        <w:t>）</w:t>
      </w:r>
    </w:p>
    <w:p>
      <w:pPr>
        <w:shd w:val="clear" w:color="auto" w:fill="FFFFFF"/>
        <w:ind w:firstLineChars="0"/>
        <w:rPr>
          <w:rFonts w:ascii="瀹嬩綋" w:hAnsi="宋体" w:eastAsia="瀹嬩綋" w:cs="Times New Roman"/>
          <w:kern w:val="0"/>
          <w:sz w:val="18"/>
          <w:szCs w:val="18"/>
        </w:rPr>
      </w:pPr>
      <w:r>
        <w:rPr>
          <w:rFonts w:hint="eastAsia" w:ascii="仿宋_GB2312" w:hAnsi="宋体" w:cs="仿宋_GB2312"/>
          <w:kern w:val="0"/>
        </w:rPr>
        <w:t>签订日期：</w:t>
      </w:r>
      <w:r>
        <w:rPr>
          <w:rFonts w:ascii="仿宋_GB2312" w:hAnsi="宋体" w:cs="Times New Roman"/>
          <w:kern w:val="0"/>
        </w:rPr>
        <w:t> </w:t>
      </w:r>
      <w:r>
        <w:rPr>
          <w:rFonts w:hint="eastAsia" w:ascii="仿宋_GB2312" w:hAnsi="宋体" w:cs="Times New Roman"/>
          <w:kern w:val="0"/>
          <w:lang w:val="en-US" w:eastAsia="zh-CN"/>
        </w:rPr>
        <w:t xml:space="preserve"> </w:t>
      </w:r>
      <w:r>
        <w:rPr>
          <w:rFonts w:hint="eastAsia" w:ascii="仿宋_GB2312" w:hAnsi="宋体" w:cs="仿宋_GB2312"/>
          <w:kern w:val="0"/>
        </w:rPr>
        <w:t>年</w:t>
      </w:r>
      <w:r>
        <w:rPr>
          <w:rFonts w:ascii="仿宋_GB2312" w:hAnsi="宋体" w:cs="Times New Roman"/>
          <w:kern w:val="0"/>
        </w:rPr>
        <w:t>  </w:t>
      </w:r>
      <w:r>
        <w:rPr>
          <w:rFonts w:hint="eastAsia" w:ascii="仿宋_GB2312" w:hAnsi="宋体" w:cs="仿宋_GB2312"/>
          <w:kern w:val="0"/>
        </w:rPr>
        <w:t>月</w:t>
      </w:r>
      <w:r>
        <w:rPr>
          <w:rFonts w:ascii="仿宋_GB2312" w:hAnsi="宋体" w:cs="Times New Roman"/>
          <w:kern w:val="0"/>
        </w:rPr>
        <w:t>  </w:t>
      </w:r>
      <w:r>
        <w:rPr>
          <w:rFonts w:hint="eastAsia" w:ascii="仿宋_GB2312" w:hAnsi="宋体" w:cs="仿宋_GB2312"/>
          <w:kern w:val="0"/>
        </w:rPr>
        <w:t>日</w:t>
      </w:r>
    </w:p>
    <w:p>
      <w:pPr>
        <w:shd w:val="clear" w:color="auto" w:fill="FFFFFF"/>
        <w:ind w:left="0" w:leftChars="0" w:firstLine="0" w:firstLineChars="0"/>
        <w:rPr>
          <w:rFonts w:hint="eastAsia" w:ascii="仿宋_GB2312" w:hAnsi="宋体" w:cs="仿宋_GB2312"/>
          <w:kern w:val="0"/>
        </w:rPr>
      </w:pPr>
    </w:p>
    <w:p>
      <w:pPr>
        <w:shd w:val="clear" w:color="auto" w:fill="FFFFFF"/>
        <w:ind w:firstLineChars="0"/>
        <w:rPr>
          <w:rFonts w:hint="eastAsia" w:ascii="仿宋_GB2312" w:hAnsi="宋体" w:cs="仿宋_GB2312"/>
          <w:kern w:val="0"/>
        </w:rPr>
      </w:pPr>
      <w:r>
        <w:rPr>
          <w:rFonts w:hint="eastAsia" w:ascii="仿宋_GB2312" w:hAnsi="宋体" w:cs="仿宋_GB2312"/>
          <w:kern w:val="0"/>
        </w:rPr>
        <w:t>丁方（签章）：</w:t>
      </w:r>
      <w:r>
        <w:rPr>
          <w:rFonts w:ascii="仿宋_GB2312" w:hAnsi="宋体" w:cs="Times New Roman"/>
          <w:kern w:val="0"/>
        </w:rPr>
        <w:t>     </w:t>
      </w:r>
      <w:r>
        <w:rPr>
          <w:rFonts w:hint="eastAsia" w:ascii="仿宋_GB2312" w:hAnsi="宋体" w:cs="仿宋_GB2312"/>
          <w:kern w:val="0"/>
        </w:rPr>
        <w:t>法定代表人</w:t>
      </w:r>
      <w:r>
        <w:rPr>
          <w:rFonts w:hint="eastAsia" w:ascii="仿宋_GB2312" w:hAnsi="宋体" w:cs="仿宋_GB2312"/>
          <w:kern w:val="0"/>
          <w:lang w:eastAsia="zh-CN"/>
        </w:rPr>
        <w:t>或其委托代理人</w:t>
      </w:r>
      <w:r>
        <w:rPr>
          <w:rFonts w:hint="eastAsia" w:ascii="仿宋_GB2312" w:hAnsi="宋体" w:cs="仿宋_GB2312"/>
          <w:kern w:val="0"/>
        </w:rPr>
        <w:t>：</w:t>
      </w:r>
    </w:p>
    <w:p>
      <w:pPr>
        <w:shd w:val="clear" w:color="auto" w:fill="FFFFFF"/>
        <w:ind w:firstLine="4668" w:firstLineChars="1459"/>
        <w:rPr>
          <w:rFonts w:ascii="瀹嬩綋" w:hAnsi="宋体" w:eastAsia="瀹嬩綋" w:cs="Times New Roman"/>
          <w:kern w:val="0"/>
          <w:sz w:val="18"/>
          <w:szCs w:val="18"/>
        </w:rPr>
      </w:pPr>
      <w:r>
        <w:rPr>
          <w:rFonts w:hint="eastAsia" w:ascii="仿宋_GB2312" w:hAnsi="宋体" w:cs="仿宋_GB2312"/>
          <w:kern w:val="0"/>
          <w:lang w:eastAsia="zh-CN"/>
        </w:rPr>
        <w:t>（</w:t>
      </w:r>
      <w:r>
        <w:rPr>
          <w:rFonts w:hint="eastAsia" w:ascii="仿宋_GB2312" w:hAnsi="宋体" w:cs="仿宋_GB2312"/>
          <w:kern w:val="0"/>
        </w:rPr>
        <w:t>签</w:t>
      </w:r>
      <w:r>
        <w:rPr>
          <w:rFonts w:hint="eastAsia" w:ascii="仿宋_GB2312" w:hAnsi="宋体" w:cs="仿宋_GB2312"/>
          <w:kern w:val="0"/>
          <w:lang w:eastAsia="zh-CN"/>
        </w:rPr>
        <w:t>字或盖章</w:t>
      </w:r>
      <w:r>
        <w:rPr>
          <w:rFonts w:hint="eastAsia" w:ascii="仿宋_GB2312" w:hAnsi="宋体" w:cs="仿宋_GB2312"/>
          <w:kern w:val="0"/>
        </w:rPr>
        <w:t>）</w:t>
      </w:r>
    </w:p>
    <w:p>
      <w:pPr>
        <w:shd w:val="clear" w:color="auto" w:fill="FFFFFF"/>
        <w:ind w:firstLineChars="0"/>
        <w:rPr>
          <w:rFonts w:hint="eastAsia" w:ascii="仿宋_GB2312" w:hAnsi="宋体" w:cs="仿宋_GB2312"/>
          <w:kern w:val="0"/>
        </w:rPr>
      </w:pPr>
      <w:r>
        <w:rPr>
          <w:rFonts w:hint="eastAsia" w:ascii="仿宋_GB2312" w:hAnsi="宋体" w:cs="仿宋_GB2312"/>
          <w:kern w:val="0"/>
        </w:rPr>
        <w:t>签订日期：</w:t>
      </w:r>
      <w:r>
        <w:rPr>
          <w:rFonts w:ascii="仿宋_GB2312" w:hAnsi="宋体" w:cs="Times New Roman"/>
          <w:kern w:val="0"/>
        </w:rPr>
        <w:t>  </w:t>
      </w:r>
      <w:r>
        <w:rPr>
          <w:rFonts w:hint="eastAsia" w:ascii="仿宋_GB2312" w:hAnsi="宋体" w:cs="仿宋_GB2312"/>
          <w:kern w:val="0"/>
        </w:rPr>
        <w:t>年</w:t>
      </w:r>
      <w:r>
        <w:rPr>
          <w:rFonts w:ascii="仿宋_GB2312" w:hAnsi="宋体" w:cs="Times New Roman"/>
          <w:kern w:val="0"/>
        </w:rPr>
        <w:t>  </w:t>
      </w:r>
      <w:r>
        <w:rPr>
          <w:rFonts w:hint="eastAsia" w:ascii="仿宋_GB2312" w:hAnsi="宋体" w:cs="仿宋_GB2312"/>
          <w:kern w:val="0"/>
        </w:rPr>
        <w:t>月</w:t>
      </w:r>
      <w:r>
        <w:rPr>
          <w:rFonts w:ascii="仿宋_GB2312" w:hAnsi="宋体" w:cs="Times New Roman"/>
          <w:kern w:val="0"/>
        </w:rPr>
        <w:t> </w:t>
      </w:r>
      <w:r>
        <w:rPr>
          <w:rFonts w:hint="eastAsia" w:ascii="仿宋_GB2312" w:hAnsi="宋体" w:cs="Times New Roman"/>
          <w:kern w:val="0"/>
          <w:lang w:val="en-US" w:eastAsia="zh-CN"/>
        </w:rPr>
        <w:t xml:space="preserve"> </w:t>
      </w:r>
      <w:r>
        <w:rPr>
          <w:rFonts w:hint="eastAsia" w:ascii="仿宋_GB2312" w:hAnsi="宋体" w:cs="仿宋_GB2312"/>
          <w:kern w:val="0"/>
        </w:rPr>
        <w:t>日</w:t>
      </w:r>
    </w:p>
    <w:p>
      <w:pPr>
        <w:shd w:val="clear" w:color="auto" w:fill="FFFFFF"/>
        <w:ind w:left="0" w:leftChars="0" w:firstLine="0" w:firstLineChars="0"/>
        <w:rPr>
          <w:rFonts w:hint="eastAsia" w:ascii="仿宋_GB2312" w:hAnsi="宋体" w:cs="仿宋_GB2312"/>
          <w:kern w:val="0"/>
        </w:rPr>
      </w:pPr>
      <w:r>
        <w:rPr>
          <w:rFonts w:hint="eastAsia" w:ascii="仿宋_GB2312" w:hAnsi="宋体" w:cs="仿宋_GB2312"/>
          <w:kern w:val="0"/>
          <w:sz w:val="28"/>
          <w:szCs w:val="28"/>
        </w:rPr>
        <w:t>（注：本协议为参考文本，在此基础上，协议四方可根据项目的具体要求进行补充。）</w:t>
      </w:r>
    </w:p>
    <w:p>
      <w:pPr>
        <w:spacing w:line="20" w:lineRule="exact"/>
        <w:ind w:firstLine="0" w:firstLineChars="0"/>
        <w:rPr>
          <w:rFonts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587" w:right="1701" w:bottom="1587" w:left="1701" w:header="851" w:footer="992" w:gutter="0"/>
      <w:pgNumType w:fmt="numberInDash"/>
      <w:cols w:space="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瀹嬩綋">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right"/>
    </w:pPr>
    <w:r>
      <w:fldChar w:fldCharType="begin"/>
    </w:r>
    <w:r>
      <w:instrText xml:space="preserve">PAGE   \* MERGEFORMAT</w:instrText>
    </w:r>
    <w:r>
      <w:fldChar w:fldCharType="separate"/>
    </w:r>
    <w:r>
      <w:rPr>
        <w:lang w:val="zh-CN"/>
      </w:rPr>
      <w:t>-</w:t>
    </w:r>
    <w:r>
      <w:t xml:space="preserve"> 7 -</w:t>
    </w:r>
    <w:r>
      <w:fldChar w:fldCharType="end"/>
    </w:r>
  </w:p>
  <w:p>
    <w:pPr>
      <w:pStyle w:val="3"/>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0" w:firstLineChars="0"/>
    </w:pPr>
    <w:r>
      <w:fldChar w:fldCharType="begin"/>
    </w:r>
    <w:r>
      <w:instrText xml:space="preserve">PAGE   \* MERGEFORMAT</w:instrText>
    </w:r>
    <w:r>
      <w:fldChar w:fldCharType="separate"/>
    </w:r>
    <w:r>
      <w:rPr>
        <w:lang w:val="zh-CN"/>
      </w:rPr>
      <w:t>-</w:t>
    </w:r>
    <w:r>
      <w:t xml:space="preserve"> 8 -</w:t>
    </w:r>
    <w:r>
      <w:fldChar w:fldCharType="end"/>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51E9"/>
    <w:multiLevelType w:val="singleLevel"/>
    <w:tmpl w:val="030851E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evenAndOddHeaders w:val="1"/>
  <w:drawingGridHorizontalSpacing w:val="160"/>
  <w:drawingGridVerticalSpacing w:val="220"/>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597"/>
    <w:rsid w:val="00015ADB"/>
    <w:rsid w:val="00024882"/>
    <w:rsid w:val="00025077"/>
    <w:rsid w:val="00030F25"/>
    <w:rsid w:val="0004203E"/>
    <w:rsid w:val="0004709C"/>
    <w:rsid w:val="00056DF6"/>
    <w:rsid w:val="000704E2"/>
    <w:rsid w:val="0007728C"/>
    <w:rsid w:val="00083448"/>
    <w:rsid w:val="000B07C4"/>
    <w:rsid w:val="000B298F"/>
    <w:rsid w:val="000E1948"/>
    <w:rsid w:val="000E2FBF"/>
    <w:rsid w:val="000F0C9A"/>
    <w:rsid w:val="001075EF"/>
    <w:rsid w:val="001172FF"/>
    <w:rsid w:val="00121E9F"/>
    <w:rsid w:val="001229DF"/>
    <w:rsid w:val="00123C8A"/>
    <w:rsid w:val="00126F89"/>
    <w:rsid w:val="00133F80"/>
    <w:rsid w:val="00137430"/>
    <w:rsid w:val="00143E5C"/>
    <w:rsid w:val="00196B27"/>
    <w:rsid w:val="001A322E"/>
    <w:rsid w:val="001B7B98"/>
    <w:rsid w:val="001E5000"/>
    <w:rsid w:val="001E5EBE"/>
    <w:rsid w:val="001F1CE4"/>
    <w:rsid w:val="001F7597"/>
    <w:rsid w:val="001F7E1E"/>
    <w:rsid w:val="002101E9"/>
    <w:rsid w:val="00224333"/>
    <w:rsid w:val="0022552D"/>
    <w:rsid w:val="00232A33"/>
    <w:rsid w:val="00256145"/>
    <w:rsid w:val="00264247"/>
    <w:rsid w:val="00287102"/>
    <w:rsid w:val="00296200"/>
    <w:rsid w:val="002971EA"/>
    <w:rsid w:val="002D21E1"/>
    <w:rsid w:val="002D2F69"/>
    <w:rsid w:val="002D3CCE"/>
    <w:rsid w:val="002D6163"/>
    <w:rsid w:val="002E0B0D"/>
    <w:rsid w:val="002E6D4B"/>
    <w:rsid w:val="002F357F"/>
    <w:rsid w:val="00310F6E"/>
    <w:rsid w:val="0033220A"/>
    <w:rsid w:val="003543B3"/>
    <w:rsid w:val="00380AEB"/>
    <w:rsid w:val="00386827"/>
    <w:rsid w:val="00396C39"/>
    <w:rsid w:val="003A415E"/>
    <w:rsid w:val="003B0493"/>
    <w:rsid w:val="003F03E1"/>
    <w:rsid w:val="003F2261"/>
    <w:rsid w:val="004145DB"/>
    <w:rsid w:val="00424FE5"/>
    <w:rsid w:val="004406D9"/>
    <w:rsid w:val="004454E6"/>
    <w:rsid w:val="00487A00"/>
    <w:rsid w:val="00491DB0"/>
    <w:rsid w:val="004B2E26"/>
    <w:rsid w:val="004B3D9A"/>
    <w:rsid w:val="004E4B7B"/>
    <w:rsid w:val="004F11A3"/>
    <w:rsid w:val="004F32E1"/>
    <w:rsid w:val="004F46E7"/>
    <w:rsid w:val="00520B81"/>
    <w:rsid w:val="00533F84"/>
    <w:rsid w:val="00561620"/>
    <w:rsid w:val="00574704"/>
    <w:rsid w:val="00581693"/>
    <w:rsid w:val="005B037C"/>
    <w:rsid w:val="005D7A82"/>
    <w:rsid w:val="005F5DEE"/>
    <w:rsid w:val="006000E9"/>
    <w:rsid w:val="0061484B"/>
    <w:rsid w:val="006534C4"/>
    <w:rsid w:val="00660F05"/>
    <w:rsid w:val="00666D6B"/>
    <w:rsid w:val="00670643"/>
    <w:rsid w:val="00676E79"/>
    <w:rsid w:val="0068421E"/>
    <w:rsid w:val="007000B6"/>
    <w:rsid w:val="0072792D"/>
    <w:rsid w:val="00730707"/>
    <w:rsid w:val="0074302C"/>
    <w:rsid w:val="00772C52"/>
    <w:rsid w:val="00785242"/>
    <w:rsid w:val="0079295B"/>
    <w:rsid w:val="007A19E4"/>
    <w:rsid w:val="007A1C0C"/>
    <w:rsid w:val="007A2A93"/>
    <w:rsid w:val="007B30B2"/>
    <w:rsid w:val="007C2E18"/>
    <w:rsid w:val="007F5BA8"/>
    <w:rsid w:val="0081219E"/>
    <w:rsid w:val="00830731"/>
    <w:rsid w:val="00837DC9"/>
    <w:rsid w:val="00855DFD"/>
    <w:rsid w:val="008618B6"/>
    <w:rsid w:val="008921B7"/>
    <w:rsid w:val="008C0F13"/>
    <w:rsid w:val="008C14D9"/>
    <w:rsid w:val="008C5C44"/>
    <w:rsid w:val="008E08C5"/>
    <w:rsid w:val="008E75DC"/>
    <w:rsid w:val="00925ABE"/>
    <w:rsid w:val="00932423"/>
    <w:rsid w:val="00960F80"/>
    <w:rsid w:val="009755D5"/>
    <w:rsid w:val="00985C00"/>
    <w:rsid w:val="00990E88"/>
    <w:rsid w:val="009C4591"/>
    <w:rsid w:val="009C64CF"/>
    <w:rsid w:val="009C6B6E"/>
    <w:rsid w:val="009E0E02"/>
    <w:rsid w:val="009F0D9A"/>
    <w:rsid w:val="009F3C73"/>
    <w:rsid w:val="00A01C0A"/>
    <w:rsid w:val="00A04993"/>
    <w:rsid w:val="00A4293D"/>
    <w:rsid w:val="00A45610"/>
    <w:rsid w:val="00A508EF"/>
    <w:rsid w:val="00A556FC"/>
    <w:rsid w:val="00A56D92"/>
    <w:rsid w:val="00A656A8"/>
    <w:rsid w:val="00A76E31"/>
    <w:rsid w:val="00AA6ACD"/>
    <w:rsid w:val="00AB291E"/>
    <w:rsid w:val="00AB4BD1"/>
    <w:rsid w:val="00AB7743"/>
    <w:rsid w:val="00AC3C46"/>
    <w:rsid w:val="00AE3FC9"/>
    <w:rsid w:val="00B03E22"/>
    <w:rsid w:val="00B05031"/>
    <w:rsid w:val="00B27A65"/>
    <w:rsid w:val="00B305A0"/>
    <w:rsid w:val="00B676B5"/>
    <w:rsid w:val="00B765D2"/>
    <w:rsid w:val="00B854F0"/>
    <w:rsid w:val="00B87A55"/>
    <w:rsid w:val="00BA4AFA"/>
    <w:rsid w:val="00BB7EAA"/>
    <w:rsid w:val="00BC775B"/>
    <w:rsid w:val="00BF6ED2"/>
    <w:rsid w:val="00C05CB0"/>
    <w:rsid w:val="00C2194A"/>
    <w:rsid w:val="00C2671B"/>
    <w:rsid w:val="00C41B5A"/>
    <w:rsid w:val="00C44874"/>
    <w:rsid w:val="00C461FB"/>
    <w:rsid w:val="00C56027"/>
    <w:rsid w:val="00C65B33"/>
    <w:rsid w:val="00C71240"/>
    <w:rsid w:val="00C72EAE"/>
    <w:rsid w:val="00C7347B"/>
    <w:rsid w:val="00C773FC"/>
    <w:rsid w:val="00C81326"/>
    <w:rsid w:val="00C94CAE"/>
    <w:rsid w:val="00CA6DCD"/>
    <w:rsid w:val="00CB2949"/>
    <w:rsid w:val="00CD47A4"/>
    <w:rsid w:val="00CD7089"/>
    <w:rsid w:val="00CE1749"/>
    <w:rsid w:val="00CF1A3B"/>
    <w:rsid w:val="00D00D7B"/>
    <w:rsid w:val="00D0792F"/>
    <w:rsid w:val="00D51D38"/>
    <w:rsid w:val="00D54C87"/>
    <w:rsid w:val="00D705CB"/>
    <w:rsid w:val="00D85044"/>
    <w:rsid w:val="00D967BC"/>
    <w:rsid w:val="00DA1D8D"/>
    <w:rsid w:val="00DB0F0A"/>
    <w:rsid w:val="00DB1F57"/>
    <w:rsid w:val="00DB25F0"/>
    <w:rsid w:val="00DC333F"/>
    <w:rsid w:val="00DC4C37"/>
    <w:rsid w:val="00DD297F"/>
    <w:rsid w:val="00DE3697"/>
    <w:rsid w:val="00DE7695"/>
    <w:rsid w:val="00DF37F5"/>
    <w:rsid w:val="00DF41F2"/>
    <w:rsid w:val="00E2358C"/>
    <w:rsid w:val="00E26BF0"/>
    <w:rsid w:val="00E31F64"/>
    <w:rsid w:val="00E35A2C"/>
    <w:rsid w:val="00E378B9"/>
    <w:rsid w:val="00E67592"/>
    <w:rsid w:val="00E76863"/>
    <w:rsid w:val="00E83C9C"/>
    <w:rsid w:val="00E918D4"/>
    <w:rsid w:val="00EA09F3"/>
    <w:rsid w:val="00EA73D3"/>
    <w:rsid w:val="00EB5596"/>
    <w:rsid w:val="00EC055C"/>
    <w:rsid w:val="00EE0237"/>
    <w:rsid w:val="00EF268F"/>
    <w:rsid w:val="00F02741"/>
    <w:rsid w:val="00F1440C"/>
    <w:rsid w:val="00F17BA0"/>
    <w:rsid w:val="00F32972"/>
    <w:rsid w:val="00F36C85"/>
    <w:rsid w:val="00F70E75"/>
    <w:rsid w:val="00F8265D"/>
    <w:rsid w:val="00F84E7F"/>
    <w:rsid w:val="00FC2CEC"/>
    <w:rsid w:val="00FF038B"/>
    <w:rsid w:val="01625C4A"/>
    <w:rsid w:val="04526C97"/>
    <w:rsid w:val="04A1535F"/>
    <w:rsid w:val="04E33C00"/>
    <w:rsid w:val="05061CAC"/>
    <w:rsid w:val="051853D6"/>
    <w:rsid w:val="054D0204"/>
    <w:rsid w:val="05D36DD8"/>
    <w:rsid w:val="066D3030"/>
    <w:rsid w:val="086635DE"/>
    <w:rsid w:val="08724E61"/>
    <w:rsid w:val="09396CD0"/>
    <w:rsid w:val="09602109"/>
    <w:rsid w:val="09EF1409"/>
    <w:rsid w:val="0A960876"/>
    <w:rsid w:val="0DF51CC2"/>
    <w:rsid w:val="0E9B2D83"/>
    <w:rsid w:val="0E9D23BB"/>
    <w:rsid w:val="0EAE3B83"/>
    <w:rsid w:val="0F307D96"/>
    <w:rsid w:val="11733D28"/>
    <w:rsid w:val="11942DDB"/>
    <w:rsid w:val="11FC49D6"/>
    <w:rsid w:val="1359004E"/>
    <w:rsid w:val="13EC17E0"/>
    <w:rsid w:val="14323AE7"/>
    <w:rsid w:val="143F1DBA"/>
    <w:rsid w:val="14AD5FAF"/>
    <w:rsid w:val="150E0F27"/>
    <w:rsid w:val="15C440C3"/>
    <w:rsid w:val="15D06CDC"/>
    <w:rsid w:val="16034915"/>
    <w:rsid w:val="16E06A77"/>
    <w:rsid w:val="17D00BCE"/>
    <w:rsid w:val="18493D09"/>
    <w:rsid w:val="18797ADB"/>
    <w:rsid w:val="18CD3650"/>
    <w:rsid w:val="19AE22EE"/>
    <w:rsid w:val="19DE404C"/>
    <w:rsid w:val="1A18260A"/>
    <w:rsid w:val="1C045622"/>
    <w:rsid w:val="1C122BF7"/>
    <w:rsid w:val="1C210747"/>
    <w:rsid w:val="1C4149C7"/>
    <w:rsid w:val="1D121DAD"/>
    <w:rsid w:val="1D1B0FF7"/>
    <w:rsid w:val="1E0D493B"/>
    <w:rsid w:val="1F2E251E"/>
    <w:rsid w:val="203543AF"/>
    <w:rsid w:val="229862D1"/>
    <w:rsid w:val="23F24EE5"/>
    <w:rsid w:val="24681FE7"/>
    <w:rsid w:val="25144DC9"/>
    <w:rsid w:val="253C27C5"/>
    <w:rsid w:val="258E578A"/>
    <w:rsid w:val="270A09E5"/>
    <w:rsid w:val="275A58B4"/>
    <w:rsid w:val="27CE621B"/>
    <w:rsid w:val="280A78BC"/>
    <w:rsid w:val="29EC52DE"/>
    <w:rsid w:val="2A1929EB"/>
    <w:rsid w:val="2A81768E"/>
    <w:rsid w:val="2BA4087F"/>
    <w:rsid w:val="2BBB61AA"/>
    <w:rsid w:val="2DC1120C"/>
    <w:rsid w:val="2DCA0AC5"/>
    <w:rsid w:val="2DDD3621"/>
    <w:rsid w:val="2FC739C1"/>
    <w:rsid w:val="300B7798"/>
    <w:rsid w:val="30397263"/>
    <w:rsid w:val="33BC043B"/>
    <w:rsid w:val="33FC41BE"/>
    <w:rsid w:val="34952FDF"/>
    <w:rsid w:val="34CE5F5B"/>
    <w:rsid w:val="35105246"/>
    <w:rsid w:val="3518755D"/>
    <w:rsid w:val="36F90FDA"/>
    <w:rsid w:val="388B7563"/>
    <w:rsid w:val="38E77D3F"/>
    <w:rsid w:val="39160789"/>
    <w:rsid w:val="3A0B17C3"/>
    <w:rsid w:val="3A5D5D14"/>
    <w:rsid w:val="3AAE02FD"/>
    <w:rsid w:val="3B9D3104"/>
    <w:rsid w:val="3BC31C58"/>
    <w:rsid w:val="3CDF3189"/>
    <w:rsid w:val="3D9E1DE1"/>
    <w:rsid w:val="3E1A54E0"/>
    <w:rsid w:val="3E9B7FEF"/>
    <w:rsid w:val="41C744C3"/>
    <w:rsid w:val="427445ED"/>
    <w:rsid w:val="42BB5075"/>
    <w:rsid w:val="42D3796E"/>
    <w:rsid w:val="45383BE1"/>
    <w:rsid w:val="464E360E"/>
    <w:rsid w:val="47C51FA9"/>
    <w:rsid w:val="48DC085C"/>
    <w:rsid w:val="4BCC5DF0"/>
    <w:rsid w:val="4E5858CB"/>
    <w:rsid w:val="4EC57A6A"/>
    <w:rsid w:val="4EC822B4"/>
    <w:rsid w:val="4FD23D70"/>
    <w:rsid w:val="512D5A19"/>
    <w:rsid w:val="51B67BA7"/>
    <w:rsid w:val="534F72C0"/>
    <w:rsid w:val="53865728"/>
    <w:rsid w:val="54174C8B"/>
    <w:rsid w:val="55655AC8"/>
    <w:rsid w:val="561E315B"/>
    <w:rsid w:val="56B76056"/>
    <w:rsid w:val="5765214E"/>
    <w:rsid w:val="57A15EBA"/>
    <w:rsid w:val="5814779C"/>
    <w:rsid w:val="59B756E5"/>
    <w:rsid w:val="59FA4C2E"/>
    <w:rsid w:val="59FE1A21"/>
    <w:rsid w:val="5AD23440"/>
    <w:rsid w:val="5D943184"/>
    <w:rsid w:val="5DA66045"/>
    <w:rsid w:val="5EA77088"/>
    <w:rsid w:val="600B41C0"/>
    <w:rsid w:val="611D5D2D"/>
    <w:rsid w:val="61435DA8"/>
    <w:rsid w:val="61503A89"/>
    <w:rsid w:val="62315760"/>
    <w:rsid w:val="6407772D"/>
    <w:rsid w:val="64450490"/>
    <w:rsid w:val="65A41E27"/>
    <w:rsid w:val="68703581"/>
    <w:rsid w:val="699B0D1D"/>
    <w:rsid w:val="6B160CD0"/>
    <w:rsid w:val="6B2E4193"/>
    <w:rsid w:val="6B870E76"/>
    <w:rsid w:val="6B9F7558"/>
    <w:rsid w:val="6BFB5F76"/>
    <w:rsid w:val="6CC95A06"/>
    <w:rsid w:val="6D362AA6"/>
    <w:rsid w:val="6D3B4642"/>
    <w:rsid w:val="6DF94199"/>
    <w:rsid w:val="6E711A54"/>
    <w:rsid w:val="6E7B3839"/>
    <w:rsid w:val="702C3627"/>
    <w:rsid w:val="720569DC"/>
    <w:rsid w:val="723363A3"/>
    <w:rsid w:val="73D52715"/>
    <w:rsid w:val="742D1B7B"/>
    <w:rsid w:val="74396B24"/>
    <w:rsid w:val="754527C3"/>
    <w:rsid w:val="76107CEF"/>
    <w:rsid w:val="761E506E"/>
    <w:rsid w:val="76362B5A"/>
    <w:rsid w:val="76E34F00"/>
    <w:rsid w:val="77970869"/>
    <w:rsid w:val="77B44237"/>
    <w:rsid w:val="78757C49"/>
    <w:rsid w:val="78922373"/>
    <w:rsid w:val="797650BF"/>
    <w:rsid w:val="79B7648F"/>
    <w:rsid w:val="7A7F0ACD"/>
    <w:rsid w:val="7B807DA2"/>
    <w:rsid w:val="7BA25CBE"/>
    <w:rsid w:val="7D162CC9"/>
    <w:rsid w:val="7DDB629C"/>
    <w:rsid w:val="7E974095"/>
    <w:rsid w:val="7F752D9E"/>
    <w:rsid w:val="7FE8072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Calibri" w:hAnsi="Calibri" w:eastAsia="仿宋_GB2312" w:cs="Calibri"/>
      <w:kern w:val="2"/>
      <w:sz w:val="32"/>
      <w:szCs w:val="3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qFormat/>
    <w:uiPriority w:val="99"/>
    <w:pPr>
      <w:spacing w:line="240" w:lineRule="auto"/>
    </w:pPr>
    <w:rPr>
      <w:sz w:val="18"/>
      <w:szCs w:val="18"/>
    </w:rPr>
  </w:style>
  <w:style w:type="paragraph" w:styleId="3">
    <w:name w:val="footer"/>
    <w:basedOn w:val="1"/>
    <w:link w:val="12"/>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paragraph" w:customStyle="1" w:styleId="8">
    <w:name w:val="无间隔1"/>
    <w:qFormat/>
    <w:uiPriority w:val="99"/>
    <w:pPr>
      <w:widowControl w:val="0"/>
      <w:jc w:val="both"/>
    </w:pPr>
    <w:rPr>
      <w:rFonts w:ascii="仿宋_GB2312" w:hAnsi="Times New Roman" w:eastAsia="仿宋_GB2312" w:cs="仿宋_GB2312"/>
      <w:kern w:val="2"/>
      <w:sz w:val="32"/>
      <w:szCs w:val="32"/>
      <w:lang w:val="en-US" w:eastAsia="zh-CN" w:bidi="ar-SA"/>
    </w:rPr>
  </w:style>
  <w:style w:type="paragraph" w:customStyle="1" w:styleId="9">
    <w:name w:val="p0"/>
    <w:basedOn w:val="1"/>
    <w:qFormat/>
    <w:uiPriority w:val="99"/>
    <w:pPr>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10">
    <w:name w:val="列出段落1"/>
    <w:basedOn w:val="1"/>
    <w:qFormat/>
    <w:uiPriority w:val="99"/>
    <w:pPr>
      <w:ind w:firstLine="420"/>
    </w:pPr>
  </w:style>
  <w:style w:type="character" w:customStyle="1" w:styleId="11">
    <w:name w:val="页眉 Char"/>
    <w:link w:val="4"/>
    <w:qFormat/>
    <w:locked/>
    <w:uiPriority w:val="99"/>
    <w:rPr>
      <w:sz w:val="18"/>
      <w:szCs w:val="18"/>
    </w:rPr>
  </w:style>
  <w:style w:type="character" w:customStyle="1" w:styleId="12">
    <w:name w:val="页脚 Char"/>
    <w:link w:val="3"/>
    <w:qFormat/>
    <w:locked/>
    <w:uiPriority w:val="99"/>
    <w:rPr>
      <w:sz w:val="18"/>
      <w:szCs w:val="18"/>
    </w:rPr>
  </w:style>
  <w:style w:type="character" w:customStyle="1" w:styleId="13">
    <w:name w:val="批注框文本 Char"/>
    <w:link w:val="2"/>
    <w:semiHidden/>
    <w:qFormat/>
    <w:locked/>
    <w:uiPriority w:val="99"/>
    <w:rPr>
      <w:sz w:val="18"/>
      <w:szCs w:val="18"/>
    </w:rPr>
  </w:style>
  <w:style w:type="paragraph" w:styleId="14">
    <w:name w:val="No Spacing"/>
    <w:qFormat/>
    <w:uiPriority w:val="99"/>
    <w:pPr>
      <w:widowControl w:val="0"/>
      <w:jc w:val="both"/>
    </w:pPr>
    <w:rPr>
      <w:rFonts w:ascii="仿宋_GB2312" w:hAnsi="Times New Roman" w:eastAsia="仿宋_GB2312"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728331-7C7C-4030-8C1E-9E471751CEC9}">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18</Pages>
  <Words>7802</Words>
  <Characters>1148</Characters>
  <Lines>9</Lines>
  <Paragraphs>17</Paragraphs>
  <TotalTime>3</TotalTime>
  <ScaleCrop>false</ScaleCrop>
  <LinksUpToDate>false</LinksUpToDate>
  <CharactersWithSpaces>8933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2019-06-28T00:49:00Z</dcterms:created>
  <dc:creator>番茄花园</dc:creator>
  <cp:lastModifiedBy>Administrator</cp:lastModifiedBy>
  <cp:lastPrinted>2019-09-04T08:07:00Z</cp:lastPrinted>
  <dcterms:modified xsi:type="dcterms:W3CDTF">2019-12-20T03:11:02Z</dcterms:modified>
  <dc:title>烟台市住房和城乡建设局</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