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468370" cy="5549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468370" cy="5549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779" w:line="1" w:lineRule="exact"/>
      </w:pP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烟开建设交通〔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2019</w:t>
      </w:r>
      <w:r>
        <w:rPr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167</w:t>
      </w:r>
      <w:r>
        <w:rPr>
          <w:spacing w:val="0"/>
          <w:w w:val="100"/>
          <w:position w:val="0"/>
        </w:rPr>
        <w:t>号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关于</w:t>
      </w:r>
      <w:r>
        <w:rPr>
          <w:rFonts w:ascii="Times New Roman" w:eastAsia="Times New Roman" w:hAnsi="Times New Roman" w:cs="Times New Roman"/>
          <w:b/>
          <w:bCs/>
          <w:spacing w:val="0"/>
          <w:w w:val="100"/>
          <w:position w:val="0"/>
        </w:rPr>
        <w:t>2019</w:t>
      </w:r>
      <w:r>
        <w:rPr>
          <w:spacing w:val="0"/>
          <w:w w:val="100"/>
          <w:position w:val="0"/>
        </w:rPr>
        <w:t>年建筑市场质量安全综合执法</w:t>
        <w:br/>
        <w:t>检查情况的第二次通报</w:t>
      </w:r>
      <w:bookmarkEnd w:id="0"/>
      <w:bookmarkEnd w:id="1"/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77" w:lineRule="exact"/>
        <w:ind w:left="0" w:right="0" w:firstLine="0"/>
        <w:jc w:val="both"/>
      </w:pPr>
      <w:r>
        <w:rPr>
          <w:spacing w:val="0"/>
          <w:w w:val="100"/>
          <w:position w:val="0"/>
        </w:rPr>
        <w:t>各建设、施工、监理单位：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77" w:lineRule="exact"/>
        <w:ind w:left="0" w:right="0"/>
        <w:jc w:val="both"/>
      </w:pPr>
      <w:r>
        <w:rPr>
          <w:spacing w:val="0"/>
          <w:w w:val="100"/>
          <w:position w:val="0"/>
        </w:rPr>
        <w:t xml:space="preserve">为进一步强化建筑市场质量安全管理，及时排查质量安全 隐患，维护建筑市场秩序，根据年度统一部署及建设领域实际,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5-6</w:t>
      </w:r>
      <w:r>
        <w:rPr>
          <w:spacing w:val="0"/>
          <w:w w:val="100"/>
          <w:position w:val="0"/>
        </w:rPr>
        <w:t>月份，建设交通局开展危大工程专项检查，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7-8</w:t>
      </w:r>
      <w:r>
        <w:rPr>
          <w:spacing w:val="0"/>
          <w:w w:val="100"/>
          <w:position w:val="0"/>
        </w:rPr>
        <w:t>月份开展起 重设备安全专项检查、建筑施工扬尘专项整治，同时联合建设 业联合会开展了建筑市场质量安全综合执法检查。现将有关情 况通报如下：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77" w:lineRule="exact"/>
        <w:ind w:left="0" w:right="0"/>
        <w:jc w:val="both"/>
      </w:pPr>
      <w:r>
        <w:rPr>
          <w:b/>
          <w:bCs/>
          <w:spacing w:val="0"/>
          <w:w w:val="100"/>
          <w:position w:val="0"/>
        </w:rPr>
        <w:t>一、基本情况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40" w:line="377" w:lineRule="exact"/>
        <w:ind w:left="0" w:right="0"/>
        <w:jc w:val="both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7770" w:h="11000"/>
          <w:pgMar w:top="2701" w:right="1138" w:bottom="1310" w:left="1099" w:header="2273" w:footer="3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本次检查涉及建设单位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98</w:t>
      </w:r>
      <w:r>
        <w:rPr>
          <w:spacing w:val="0"/>
          <w:w w:val="100"/>
          <w:position w:val="0"/>
        </w:rPr>
        <w:t>家，施工总承包企业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68</w:t>
      </w:r>
      <w:r>
        <w:rPr>
          <w:spacing w:val="0"/>
          <w:w w:val="100"/>
          <w:position w:val="0"/>
        </w:rPr>
        <w:t>家，监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100" w:after="0" w:line="607" w:lineRule="exact"/>
        <w:ind w:right="0" w:firstLine="0"/>
        <w:jc w:val="left"/>
      </w:pPr>
      <w:r>
        <w:rPr>
          <w:spacing w:val="0"/>
          <w:w w:val="100"/>
          <w:position w:val="0"/>
        </w:rPr>
        <w:t>理企业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CN" w:eastAsia="zh-CN" w:bidi="zh-CN"/>
        </w:rPr>
        <w:t>24</w:t>
      </w:r>
      <w:r>
        <w:rPr>
          <w:spacing w:val="0"/>
          <w:w w:val="100"/>
          <w:position w:val="0"/>
        </w:rPr>
        <w:t>家，施工现场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127</w:t>
      </w:r>
      <w:r>
        <w:rPr>
          <w:spacing w:val="0"/>
          <w:w w:val="100"/>
          <w:position w:val="0"/>
        </w:rPr>
        <w:t>个，下达隐患整改通知单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426</w:t>
      </w:r>
      <w:r>
        <w:rPr>
          <w:spacing w:val="0"/>
          <w:w w:val="100"/>
          <w:position w:val="0"/>
        </w:rPr>
        <w:t>份， 监督整改各类质量安全隐患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2230</w:t>
      </w:r>
      <w:r>
        <w:rPr>
          <w:spacing w:val="0"/>
          <w:w w:val="100"/>
          <w:position w:val="0"/>
        </w:rPr>
        <w:t>余条。其中，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13</w:t>
      </w:r>
      <w:r>
        <w:rPr>
          <w:spacing w:val="0"/>
          <w:w w:val="100"/>
          <w:position w:val="0"/>
        </w:rPr>
        <w:t>个项目因现场 质量安全管理较差被通报批评及扣分；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32</w:t>
      </w:r>
      <w:r>
        <w:rPr>
          <w:spacing w:val="0"/>
          <w:w w:val="100"/>
          <w:position w:val="0"/>
        </w:rPr>
        <w:t>家单位因工资清欠及 人员管理不到位被通报处罚，其中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</w:t>
      </w:r>
      <w:r>
        <w:rPr>
          <w:spacing w:val="0"/>
          <w:w w:val="100"/>
          <w:position w:val="0"/>
        </w:rPr>
        <w:t>家施工单位被通报批评及 扣分，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家施工单位被停止承揽工程半年；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7</w:t>
      </w:r>
      <w:r>
        <w:rPr>
          <w:spacing w:val="0"/>
          <w:w w:val="100"/>
          <w:position w:val="0"/>
        </w:rPr>
        <w:t>家监理单位被通报 批评及扣分。同时在省就业和农民工工作联席调研抽查中，烟 建集团有限公司等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</w:t>
      </w:r>
      <w:r>
        <w:rPr>
          <w:spacing w:val="0"/>
          <w:w w:val="100"/>
          <w:position w:val="0"/>
        </w:rPr>
        <w:t>家施工单位迎检积极充分，给予全区通报 表扬及加分。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40" w:line="607" w:lineRule="exact"/>
        <w:ind w:left="0" w:right="0" w:firstLine="880"/>
        <w:jc w:val="left"/>
      </w:pPr>
      <w:r>
        <w:rPr>
          <w:spacing w:val="0"/>
          <w:w w:val="100"/>
          <w:position w:val="0"/>
        </w:rPr>
        <w:t>二、安全管理、扬尘治理方面</w:t>
      </w:r>
    </w:p>
    <w:tbl>
      <w:tblPr>
        <w:tblOverlap w:val="never"/>
        <w:jc w:val="center"/>
        <w:tblLayout w:type="fixed"/>
      </w:tblPr>
      <w:tblGrid>
        <w:gridCol w:w="749"/>
        <w:gridCol w:w="1531"/>
        <w:gridCol w:w="1157"/>
        <w:gridCol w:w="1440"/>
        <w:gridCol w:w="4531"/>
      </w:tblGrid>
      <w:tr>
        <w:trPr>
          <w:trHeight w:val="12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494B52"/>
                <w:spacing w:val="0"/>
                <w:w w:val="100"/>
                <w:position w:val="0"/>
                <w:sz w:val="26"/>
                <w:szCs w:val="26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494B52"/>
                <w:spacing w:val="0"/>
                <w:w w:val="100"/>
                <w:position w:val="0"/>
                <w:sz w:val="26"/>
                <w:szCs w:val="26"/>
              </w:rPr>
              <w:t>项目名称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494B52"/>
                <w:spacing w:val="0"/>
                <w:w w:val="100"/>
                <w:position w:val="0"/>
                <w:sz w:val="26"/>
                <w:szCs w:val="26"/>
              </w:rPr>
              <w:t>施工单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494B52"/>
                <w:spacing w:val="0"/>
                <w:w w:val="100"/>
                <w:position w:val="0"/>
                <w:sz w:val="26"/>
                <w:szCs w:val="26"/>
              </w:rPr>
              <w:t>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494B52"/>
                <w:spacing w:val="0"/>
                <w:w w:val="100"/>
                <w:position w:val="0"/>
                <w:sz w:val="26"/>
                <w:szCs w:val="26"/>
              </w:rPr>
              <w:t>监理单位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494B52"/>
                <w:spacing w:val="0"/>
                <w:w w:val="100"/>
                <w:position w:val="0"/>
                <w:sz w:val="26"/>
                <w:szCs w:val="26"/>
              </w:rPr>
              <w:t>隐患情况</w:t>
            </w:r>
          </w:p>
        </w:tc>
      </w:tr>
      <w:tr>
        <w:trPr>
          <w:trHeight w:val="21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494B52"/>
                <w:spacing w:val="0"/>
                <w:w w:val="100"/>
                <w:position w:val="0"/>
              </w:rPr>
              <w:t>烟台骅达农 产品冷链物 流有限公司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  <w:lang w:val="en-US" w:eastAsia="en-US" w:bidi="en-US"/>
              </w:rPr>
              <w:t>1-4#</w:t>
            </w:r>
            <w:r>
              <w:rPr>
                <w:color w:val="494B52"/>
                <w:spacing w:val="0"/>
                <w:w w:val="100"/>
                <w:position w:val="0"/>
              </w:rPr>
              <w:t>海参加 工车间、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  <w:lang w:val="en-US" w:eastAsia="en-US" w:bidi="en-US"/>
              </w:rPr>
              <w:t xml:space="preserve">1-2# </w:t>
            </w:r>
            <w:r>
              <w:rPr>
                <w:color w:val="494B52"/>
                <w:spacing w:val="0"/>
                <w:w w:val="100"/>
                <w:position w:val="0"/>
              </w:rPr>
              <w:t>办公楼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494B52"/>
                <w:spacing w:val="0"/>
                <w:w w:val="100"/>
                <w:position w:val="0"/>
              </w:rPr>
              <w:t>中国建筑 一局（集 团）有限 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494B52"/>
                <w:spacing w:val="0"/>
                <w:w w:val="100"/>
                <w:position w:val="0"/>
              </w:rPr>
              <w:t>烟台圣凯建 设工程咨询 有限公司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扬尘治理达不到“六个百分百”，围挡不 封闭，裸露土覆盖不到位；基坑边坡支护 未按方案施工，未做喷浆处理，放坡不符 合要求，局部坍塌；电缆拖地，局部泡水； 现场工人高处作业未系挂安全带，工人有 未戴安全帽现象；砌体用脚手架作业层未 满铺脚手板。</w:t>
            </w:r>
          </w:p>
        </w:tc>
      </w:tr>
      <w:tr>
        <w:trPr>
          <w:trHeight w:val="20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07" w:lineRule="exact"/>
              <w:ind w:left="0" w:right="0" w:firstLine="140"/>
              <w:jc w:val="both"/>
            </w:pPr>
            <w:r>
              <w:rPr>
                <w:color w:val="494B52"/>
                <w:spacing w:val="0"/>
                <w:w w:val="100"/>
                <w:position w:val="0"/>
              </w:rPr>
              <w:t>烟台瑞安达 置业有限公 司瑞银信金 融广场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1# -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7#</w:t>
            </w:r>
            <w:r>
              <w:rPr>
                <w:color w:val="494B52"/>
                <w:spacing w:val="0"/>
                <w:w w:val="100"/>
                <w:position w:val="0"/>
              </w:rPr>
              <w:t>住宅楼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中国建筑 一局（集 团）有限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公司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烟台圣凯建 设工程咨询 有限公司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left"/>
            </w:pPr>
            <w:r>
              <w:rPr>
                <w:color w:val="494B52"/>
                <w:spacing w:val="0"/>
                <w:w w:val="100"/>
                <w:position w:val="0"/>
              </w:rPr>
              <w:t>扬尘治理措施落实不到位，路面浮土清理 不及时，局部裸露土未覆盖，车辆出场不 冲洗；楼梯、楼层临边防护不到位，局部 洞口未设置平网防护；临时边坡未做喷坡 处理，放坡不符合要求，坡顶堆载过重， 存在安全隐患。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58"/>
        <w:gridCol w:w="1531"/>
        <w:gridCol w:w="1142"/>
        <w:gridCol w:w="1445"/>
        <w:gridCol w:w="4541"/>
      </w:tblGrid>
      <w:tr>
        <w:trPr>
          <w:trHeight w:val="3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140" w:right="0" w:firstLine="2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烟台伟通置 业有限公司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  <w:lang w:val="en-US" w:eastAsia="en-US" w:bidi="en-US"/>
              </w:rPr>
              <w:t>#-5#</w:t>
            </w:r>
            <w:r>
              <w:rPr>
                <w:color w:val="63646E"/>
                <w:spacing w:val="0"/>
                <w:w w:val="100"/>
                <w:position w:val="0"/>
              </w:rPr>
              <w:t>办公 楼、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6#</w:t>
            </w:r>
            <w:r>
              <w:rPr>
                <w:color w:val="63646E"/>
                <w:spacing w:val="0"/>
                <w:w w:val="100"/>
                <w:position w:val="0"/>
              </w:rPr>
              <w:t>商业 楼、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7#</w:t>
            </w:r>
            <w:r>
              <w:rPr>
                <w:color w:val="63646E"/>
                <w:spacing w:val="0"/>
                <w:w w:val="100"/>
                <w:position w:val="0"/>
              </w:rPr>
              <w:t>商业 楼及地下车 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烟台建張 建筑工程 有限公司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</w:pPr>
            <w:r>
              <w:rPr>
                <w:color w:val="7C7B85"/>
                <w:spacing w:val="0"/>
                <w:w w:val="100"/>
                <w:position w:val="0"/>
              </w:rPr>
              <w:t>□东新世纪 工程项目管 垣咨询有限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</w:pPr>
            <w:r>
              <w:rPr>
                <w:color w:val="7C7B85"/>
                <w:spacing w:val="0"/>
                <w:w w:val="100"/>
                <w:position w:val="0"/>
              </w:rPr>
              <w:t>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扬尘治理达不到“六个百分百”标准，道 路浮土多，未及时清理；脚手架搭设不规 范，悬挑工字钢锚固点设置不符合要求， 锚固长度不足；施工现场违规安装使用吊 篮，且存在严重安全隐患，未办理使用登 记；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5#</w:t>
            </w:r>
            <w:r>
              <w:rPr>
                <w:color w:val="63646E"/>
                <w:spacing w:val="0"/>
                <w:w w:val="100"/>
                <w:position w:val="0"/>
              </w:rPr>
              <w:t>塔机标准节螺栓部分锈蚀松动，主 电缆破皮、扭曲严重，人脸识别、远程监 控失效，高度、幅度限位失效，起重量限 制器无效，主卷扬制动器无护盖，小车主 绳防跳槽失效，无急停开关。</w:t>
            </w:r>
          </w:p>
        </w:tc>
      </w:tr>
      <w:tr>
        <w:trPr>
          <w:trHeight w:val="25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/>
              <w:ind w:left="140" w:right="0" w:firstLine="20"/>
              <w:jc w:val="both"/>
            </w:pPr>
            <w:r>
              <w:rPr>
                <w:spacing w:val="0"/>
                <w:w w:val="100"/>
                <w:position w:val="0"/>
              </w:rPr>
              <w:t>烟台伟通置 业有限公司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1-30#</w:t>
            </w:r>
            <w:r>
              <w:rPr>
                <w:spacing w:val="0"/>
                <w:w w:val="100"/>
                <w:position w:val="0"/>
              </w:rPr>
              <w:t>办公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楼、地下车 库、设备用 房、地下商 业、配套用房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河北建工 集团有限 责任公司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center"/>
            </w:pPr>
            <w:r>
              <w:rPr>
                <w:color w:val="63646E"/>
                <w:spacing w:val="0"/>
                <w:w w:val="100"/>
                <w:position w:val="0"/>
              </w:rPr>
              <w:t>烟台高德工 程项目管理 有限公司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脚手架搭设存在严重安全隐患，拉结点严 重不足，个别架体倾斜，安全立网封闭不 严；现场用电达不到三级配电、二级保护， 电缆拖地；消防措施不到位，木材堆放区 无消防器材；塔吊：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8#</w:t>
            </w:r>
            <w:r>
              <w:rPr>
                <w:spacing w:val="0"/>
                <w:w w:val="100"/>
                <w:position w:val="0"/>
              </w:rPr>
              <w:t>地脚螺栓松动，部 分螺栓螺母非原厂配件；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1#</w:t>
            </w:r>
            <w:r>
              <w:rPr>
                <w:spacing w:val="0"/>
                <w:w w:val="100"/>
                <w:position w:val="0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5#</w:t>
            </w:r>
            <w:r>
              <w:rPr>
                <w:spacing w:val="0"/>
                <w:w w:val="100"/>
                <w:position w:val="0"/>
              </w:rPr>
              <w:t>塔吊吊臂 碰拉杆，群塔作业方案不符合要求。</w:t>
            </w:r>
          </w:p>
        </w:tc>
      </w:tr>
      <w:tr>
        <w:trPr>
          <w:trHeight w:val="18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6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 xml:space="preserve">烟台开发区 京方家置业 有限公司中 建•悦海和园 小区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C2#-C8# </w:t>
            </w:r>
            <w:r>
              <w:rPr>
                <w:spacing w:val="0"/>
                <w:w w:val="100"/>
                <w:position w:val="0"/>
              </w:rPr>
              <w:t>住宅楼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494B52"/>
                <w:spacing w:val="0"/>
                <w:w w:val="100"/>
                <w:position w:val="0"/>
              </w:rPr>
              <w:t>中国建筑 第五工程 局有限公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494B52"/>
                <w:spacing w:val="0"/>
                <w:w w:val="100"/>
                <w:position w:val="0"/>
              </w:rPr>
              <w:t>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山东德林工 程项目管理 有限公司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494B52"/>
                <w:spacing w:val="0"/>
                <w:w w:val="100"/>
                <w:position w:val="0"/>
              </w:rPr>
              <w:t>出入口未设置洗车台；施工现场部分裸露 土未完全覆盖。</w:t>
            </w:r>
          </w:p>
        </w:tc>
      </w:tr>
      <w:tr>
        <w:trPr>
          <w:trHeight w:val="18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40" w:right="0" w:firstLine="20"/>
              <w:jc w:val="left"/>
            </w:pPr>
            <w:r>
              <w:rPr>
                <w:spacing w:val="0"/>
                <w:w w:val="100"/>
                <w:position w:val="0"/>
              </w:rPr>
              <w:t>上海大街与 三亚路交叉 口渠化工程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山东龙江 环境股份 有限公司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烟台市工程 建设第一监 理有限公司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现场部分裸露土未覆盖；施工现场降尘洒 水措施不到位，扬尘严重；施工现场出入 口未设置洗车台。</w:t>
            </w:r>
          </w:p>
        </w:tc>
      </w:tr>
      <w:tr>
        <w:trPr>
          <w:trHeight w:val="22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4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 xml:space="preserve">烟台鑫广置 业有限公司 中南熙悦小 区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1#</w:t>
            </w:r>
            <w:r>
              <w:rPr>
                <w:spacing w:val="0"/>
                <w:w w:val="100"/>
                <w:position w:val="0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2#</w:t>
            </w:r>
            <w:r>
              <w:rPr>
                <w:spacing w:val="0"/>
                <w:w w:val="100"/>
                <w:position w:val="0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7#</w:t>
            </w:r>
            <w:r>
              <w:rPr>
                <w:spacing w:val="0"/>
                <w:w w:val="100"/>
                <w:position w:val="0"/>
              </w:rPr>
              <w:t>、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8#</w:t>
            </w:r>
            <w:r>
              <w:rPr>
                <w:spacing w:val="0"/>
                <w:w w:val="100"/>
                <w:position w:val="0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9#</w:t>
            </w:r>
            <w:r>
              <w:rPr>
                <w:spacing w:val="0"/>
                <w:w w:val="100"/>
                <w:position w:val="0"/>
              </w:rPr>
              <w:t>住宅 楼、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20#</w:t>
            </w:r>
            <w:r>
              <w:rPr>
                <w:spacing w:val="0"/>
                <w:w w:val="100"/>
                <w:position w:val="0"/>
              </w:rPr>
              <w:t>配套 公建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494B52"/>
                <w:spacing w:val="0"/>
                <w:w w:val="100"/>
                <w:position w:val="0"/>
              </w:rPr>
              <w:t>天元建设 集团有限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494B52"/>
                <w:spacing w:val="0"/>
                <w:w w:val="100"/>
                <w:position w:val="0"/>
              </w:rPr>
              <w:t>公司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63646E"/>
                <w:spacing w:val="0"/>
                <w:w w:val="100"/>
                <w:position w:val="0"/>
              </w:rPr>
              <w:t>烟台圣凯建 设工程咨询 有限公司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施工现场扬尘治理不到位，建筑垃圾清运 不及时，施工现场围挡需进行修整；现场 消防措施不到位，消防设备设置不足；精 装修单位用电混乱，高处作业未系挂安全 带。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73"/>
        <w:gridCol w:w="1531"/>
        <w:gridCol w:w="1142"/>
        <w:gridCol w:w="1435"/>
        <w:gridCol w:w="4550"/>
      </w:tblGrid>
      <w:tr>
        <w:trPr>
          <w:trHeight w:val="19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16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烟台市麦格 迪自动化科 技有限公司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160"/>
              <w:jc w:val="both"/>
            </w:pP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1#</w:t>
            </w:r>
            <w:r>
              <w:rPr>
                <w:color w:val="63646E"/>
                <w:spacing w:val="0"/>
                <w:w w:val="100"/>
                <w:position w:val="0"/>
              </w:rPr>
              <w:t>厂房办公 楼、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2#</w:t>
            </w:r>
            <w:r>
              <w:rPr>
                <w:color w:val="63646E"/>
                <w:spacing w:val="0"/>
                <w:w w:val="100"/>
                <w:position w:val="0"/>
              </w:rPr>
              <w:t>厂房、 传达室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烟台广泰 建筑工程 有限公司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63646E"/>
                <w:spacing w:val="0"/>
                <w:w w:val="100"/>
                <w:position w:val="0"/>
              </w:rPr>
              <w:t>烟台市德盛 项目管理有 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塔吊高度限位、力矩限位、幅度限位均失 效，人脸识别失效，主钢丝绳报废，标准 节螺栓松动，吊钩保险缺失，后臂护栏不 完整；洗车台道路封堵、洗车失效；落地 料台立杆搭接，存在安全隐患。</w:t>
            </w:r>
          </w:p>
        </w:tc>
      </w:tr>
      <w:tr>
        <w:trPr>
          <w:trHeight w:val="27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</w:rPr>
              <w:t>烟台新力生 物科技有限 公司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1#</w:t>
            </w:r>
            <w:r>
              <w:rPr>
                <w:spacing w:val="0"/>
                <w:w w:val="100"/>
                <w:position w:val="0"/>
              </w:rPr>
              <w:t>办公 楼、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5#</w:t>
            </w:r>
            <w:r>
              <w:rPr>
                <w:spacing w:val="0"/>
                <w:w w:val="100"/>
                <w:position w:val="0"/>
              </w:rPr>
              <w:t xml:space="preserve">车间、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6#</w:t>
            </w:r>
            <w:r>
              <w:rPr>
                <w:spacing w:val="0"/>
                <w:w w:val="100"/>
                <w:position w:val="0"/>
              </w:rPr>
              <w:t>辅助车间、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7#</w:t>
            </w:r>
            <w:r>
              <w:rPr>
                <w:spacing w:val="0"/>
                <w:w w:val="100"/>
                <w:position w:val="0"/>
              </w:rPr>
              <w:t>导热油炉 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烟台德润 建筑有限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center"/>
            </w:pPr>
            <w:r>
              <w:rPr>
                <w:color w:val="63646E"/>
                <w:spacing w:val="0"/>
                <w:w w:val="100"/>
                <w:position w:val="0"/>
              </w:rPr>
              <w:t>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山东中盛项 目管理有限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63646E"/>
                <w:spacing w:val="0"/>
                <w:w w:val="100"/>
                <w:position w:val="0"/>
              </w:rPr>
              <w:t>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扬尘治理严重不到位，达不到</w:t>
            </w:r>
            <w:r>
              <w:rPr>
                <w:color w:val="63646E"/>
                <w:spacing w:val="0"/>
                <w:w w:val="100"/>
                <w:position w:val="0"/>
                <w:lang w:val="zh-CN" w:eastAsia="zh-CN" w:bidi="zh-CN"/>
              </w:rPr>
              <w:t>“六</w:t>
            </w:r>
            <w:r>
              <w:rPr>
                <w:color w:val="63646E"/>
                <w:spacing w:val="0"/>
                <w:w w:val="100"/>
                <w:position w:val="0"/>
              </w:rPr>
              <w:t>个百分 百”要求，大面积裸露土未覆盖，洗车台 失效，无喷淋喷雾措施，现场扬尘严重， 道路硬化不到位；现场基坑开挖未进行喷 破处理；施工现场消防措施配备不到位； 安全资料不能提供；塔机力矩限位失效， 地脚螺栓长度不足，个别无防松螺母，地 脚螺栓松动。</w:t>
            </w:r>
          </w:p>
        </w:tc>
      </w:tr>
      <w:tr>
        <w:trPr>
          <w:trHeight w:val="16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烟台樹景华 城房地产开 发有限公司 崙景华城小 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烟台永泰 建筑工程 有限责任 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烟台市德盛 项目管理有 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悬挑工字钢周边洞口封闭不严；外脚手架 拉结点不足，局部搭设不规范，未同时拉 结内外杆；个别消防设施失效，动火作业 周边无消防灭火设施。</w:t>
            </w:r>
          </w:p>
        </w:tc>
      </w:tr>
      <w:tr>
        <w:trPr>
          <w:trHeight w:val="16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</w:rPr>
              <w:t>中共烟台市 委经济技术 开发区工委 党校工委党 校新校项目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中国机械 工业建设 集团有限 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烟台圣凯建 设工程咨询 有限公司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塔吊基础位置车库钢筋未与标准节保持有 效距离；设备资料作假，维保记录不详实、 缺失；生活区、办公区在外架坠落范围内， 无防护。</w:t>
            </w:r>
          </w:p>
        </w:tc>
      </w:tr>
      <w:tr>
        <w:trPr>
          <w:trHeight w:val="17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</w:rPr>
              <w:t>烟台艾迪精 密机械股份 有限公司硬 质合金厂房、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混合料厂房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山东飞鸿 建设集团 有限公司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山东英泰克 工程咨询有 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扬尘防控措施落实不到位，路面清扫不及 时，洗车台失效；临时用电达不到三级配 电二级保护；脚手架搭设不规范，架体堆 放物料，作业层未满铺脚手板，工人高处 作业未挂安全带。</w:t>
            </w:r>
          </w:p>
        </w:tc>
      </w:tr>
      <w:tr>
        <w:trPr>
          <w:trHeight w:val="13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烟台伟通置 业有限公司 烟台业达红 星美凯龙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9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山西省工 业设备安 装集团有 限公司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烟台高德工 程项目管理 有限公司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扬尘治理不到位，土方作业未采用湿法作 业，裸露土未完全覆盖；施工用电不规范， 个别电箱隔离门未上锁，个别老旧淘汰电 箱立即清场。</w:t>
            </w:r>
          </w:p>
        </w:tc>
      </w:tr>
      <w:tr>
        <w:trPr>
          <w:trHeight w:val="17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zh-CN" w:eastAsia="zh-CN" w:bidi="zh-CN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both"/>
            </w:pPr>
            <w:r>
              <w:rPr>
                <w:spacing w:val="0"/>
                <w:w w:val="100"/>
                <w:position w:val="0"/>
              </w:rPr>
              <w:t>烟台仙客居 酒店有限公 司仙客居酒 店项目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1#</w:t>
            </w:r>
            <w:r>
              <w:rPr>
                <w:spacing w:val="0"/>
                <w:w w:val="100"/>
                <w:position w:val="0"/>
              </w:rPr>
              <w:t>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深圳市中 建大康建 筑工程有 限公司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山东港通工 程管理咨询 有限公司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施工主体北侧未增加喷淋设施；砂浆搅拌 机缺少皮带防护罩；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3#</w:t>
            </w:r>
            <w:r>
              <w:rPr>
                <w:spacing w:val="0"/>
                <w:w w:val="100"/>
                <w:position w:val="0"/>
              </w:rPr>
              <w:t>塔机回转限位开关 未接线，无电铃，主卷扬主绳防跳槽装置 间距过大，个别标准节螺栓松动。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73"/>
        <w:gridCol w:w="1526"/>
        <w:gridCol w:w="1147"/>
        <w:gridCol w:w="1445"/>
        <w:gridCol w:w="4565"/>
      </w:tblGrid>
      <w:tr>
        <w:trPr>
          <w:trHeight w:val="3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 xml:space="preserve">烟台宝能物 流有限公司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1#</w:t>
            </w:r>
            <w:r>
              <w:rPr>
                <w:spacing w:val="0"/>
                <w:w w:val="100"/>
                <w:position w:val="0"/>
              </w:rPr>
              <w:t>自动化立 体库、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2#</w:t>
            </w:r>
            <w:r>
              <w:rPr>
                <w:spacing w:val="0"/>
                <w:w w:val="100"/>
                <w:position w:val="0"/>
              </w:rPr>
              <w:t>仓 库、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3#</w:t>
            </w:r>
            <w:r>
              <w:rPr>
                <w:spacing w:val="0"/>
                <w:w w:val="100"/>
                <w:position w:val="0"/>
              </w:rPr>
              <w:t>自动化 立体库、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4#</w:t>
            </w:r>
            <w:r>
              <w:rPr>
                <w:spacing w:val="0"/>
                <w:w w:val="100"/>
                <w:position w:val="0"/>
              </w:rPr>
              <w:t>自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动化立体冷 库、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5#</w:t>
            </w:r>
            <w:r>
              <w:rPr>
                <w:spacing w:val="0"/>
                <w:w w:val="100"/>
                <w:position w:val="0"/>
              </w:rPr>
              <w:t>冷链配 送库、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6#-8# </w:t>
            </w:r>
            <w:r>
              <w:rPr>
                <w:spacing w:val="0"/>
                <w:w w:val="100"/>
                <w:position w:val="0"/>
              </w:rPr>
              <w:t>仓库、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9#</w:t>
            </w:r>
            <w:r>
              <w:rPr>
                <w:spacing w:val="0"/>
                <w:w w:val="100"/>
                <w:position w:val="0"/>
              </w:rPr>
              <w:t>办公 宿舍楼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中国五冶 集团有限 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 xml:space="preserve">深垸市国银 建设工程项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</w:t>
            </w:r>
            <w:r>
              <w:rPr>
                <w:spacing w:val="0"/>
                <w:w w:val="100"/>
                <w:position w:val="0"/>
              </w:rPr>
              <w:t>目管理有限 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扬尘治理不达标，施工现场路面浮土厚， 道路清扫不及时；脚手架搭设不规范，拉 结点设置不足，安全立网搭设不及时；拉 结点设置未能内外杆双拉。</w:t>
            </w:r>
          </w:p>
        </w:tc>
      </w:tr>
      <w:tr>
        <w:trPr>
          <w:trHeight w:val="3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三环锁厂一 号车间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center"/>
            </w:pPr>
            <w:r>
              <w:rPr>
                <w:color w:val="494B52"/>
                <w:spacing w:val="0"/>
                <w:w w:val="100"/>
                <w:position w:val="0"/>
              </w:rPr>
              <w:t>荣华建设 集团有限 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山东泰和建 设管理有限 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模板支撑架搭设极不规范，剪刀撑不到位， 立杆悬空，可调托撑长度过长；施工现场 扬尘防控不到位，裸露土大面积裸露，局 部主干道未硬化；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4#</w:t>
            </w:r>
            <w:r>
              <w:rPr>
                <w:spacing w:val="0"/>
                <w:w w:val="100"/>
                <w:position w:val="0"/>
              </w:rPr>
              <w:t>塔吊地脚螺栓长度不 足。</w:t>
            </w:r>
          </w:p>
        </w:tc>
      </w:tr>
      <w:tr>
        <w:trPr>
          <w:trHeight w:val="15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6" w:lineRule="exact"/>
              <w:ind w:left="0" w:right="0" w:firstLine="0"/>
              <w:jc w:val="center"/>
            </w:pPr>
            <w:r>
              <w:rPr>
                <w:color w:val="494B52"/>
                <w:spacing w:val="0"/>
                <w:w w:val="100"/>
                <w:position w:val="0"/>
              </w:rPr>
              <w:t>烟台海信荣 辉房地产开 发有限公司 依云小区三 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494B52"/>
                <w:spacing w:val="0"/>
                <w:w w:val="100"/>
                <w:position w:val="0"/>
              </w:rPr>
              <w:t>山东宏大 置业有限 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烟台君成建 设项目管理 有限公司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494B52"/>
                <w:spacing w:val="0"/>
                <w:w w:val="100"/>
                <w:position w:val="0"/>
              </w:rPr>
              <w:t>道路浮土较多，清扫洒水不及时，扬尘治 理不达标；局部基坑临边防护拆除恢复不 及时；现场消防灭火设施配备不足；车库 基坑边坡未按要求放坡，边坡松散石块未 清理。</w:t>
            </w:r>
          </w:p>
        </w:tc>
      </w:tr>
      <w:tr>
        <w:trPr>
          <w:trHeight w:val="21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center"/>
            </w:pPr>
            <w:r>
              <w:rPr>
                <w:color w:val="494B52"/>
                <w:spacing w:val="0"/>
                <w:w w:val="100"/>
                <w:position w:val="0"/>
              </w:rPr>
              <w:t xml:space="preserve">烟台开发区 鑫发经济发 展总公司鑫 发小区二期 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55#</w:t>
            </w:r>
            <w:r>
              <w:rPr>
                <w:color w:val="494B52"/>
                <w:spacing w:val="0"/>
                <w:w w:val="100"/>
                <w:position w:val="0"/>
              </w:rPr>
              <w:t>楼及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2#</w:t>
            </w:r>
            <w:r>
              <w:rPr>
                <w:color w:val="494B52"/>
                <w:spacing w:val="0"/>
                <w:w w:val="100"/>
                <w:position w:val="0"/>
              </w:rPr>
              <w:t>商 业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color w:val="494B52"/>
                <w:spacing w:val="0"/>
                <w:w w:val="100"/>
                <w:position w:val="0"/>
              </w:rPr>
              <w:t>区、地下 车库部分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烟台市福 安建筑工 程有限公 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烟台市国安 建筑监理有 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left"/>
            </w:pPr>
            <w:r>
              <w:rPr>
                <w:color w:val="494B52"/>
                <w:spacing w:val="0"/>
                <w:w w:val="100"/>
                <w:position w:val="0"/>
              </w:rPr>
              <w:t>外脚手架抛撑数量不足，剪刀撑跟进不及 时；两处钢筋加工区、木工加工区均无防 护棚；施工用电不规范，电线私拉乱接； 现场乙炊瓶、氧气瓶摆放距离过近，瓶体 无防撞圈。</w:t>
            </w:r>
          </w:p>
        </w:tc>
      </w:tr>
      <w:tr>
        <w:trPr>
          <w:trHeight w:val="25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center"/>
            </w:pPr>
            <w:r>
              <w:rPr>
                <w:color w:val="494B52"/>
                <w:spacing w:val="0"/>
                <w:w w:val="100"/>
                <w:position w:val="0"/>
              </w:rPr>
              <w:t xml:space="preserve">烟台开发区 鑫发经济发 展总公司鑫 发小区二期 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56#</w:t>
            </w:r>
            <w:r>
              <w:rPr>
                <w:color w:val="494B52"/>
                <w:spacing w:val="0"/>
                <w:w w:val="100"/>
                <w:position w:val="0"/>
              </w:rPr>
              <w:t>楼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  <w:lang w:val="en-US" w:eastAsia="en-US" w:bidi="en-US"/>
              </w:rPr>
              <w:t>-60#</w:t>
            </w:r>
            <w:r>
              <w:rPr>
                <w:color w:val="494B52"/>
                <w:spacing w:val="0"/>
                <w:w w:val="100"/>
                <w:position w:val="0"/>
              </w:rPr>
              <w:t>楼 及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2#</w:t>
            </w:r>
            <w:r>
              <w:rPr>
                <w:color w:val="494B52"/>
                <w:spacing w:val="0"/>
                <w:w w:val="100"/>
                <w:position w:val="0"/>
              </w:rPr>
              <w:t>商业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  <w:lang w:val="en-US" w:eastAsia="en-US" w:bidi="en-US"/>
              </w:rPr>
              <w:t xml:space="preserve">C </w:t>
            </w:r>
            <w:r>
              <w:rPr>
                <w:color w:val="494B52"/>
                <w:spacing w:val="0"/>
                <w:w w:val="100"/>
                <w:position w:val="0"/>
              </w:rPr>
              <w:t>区、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3#</w:t>
            </w:r>
            <w:r>
              <w:rPr>
                <w:color w:val="494B52"/>
                <w:spacing w:val="0"/>
                <w:w w:val="100"/>
                <w:position w:val="0"/>
              </w:rPr>
              <w:t>商业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  <w:lang w:val="en-US" w:eastAsia="en-US" w:bidi="en-US"/>
              </w:rPr>
              <w:t>A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both"/>
            </w:pPr>
            <w:r>
              <w:rPr>
                <w:color w:val="494B52"/>
                <w:spacing w:val="0"/>
                <w:w w:val="100"/>
                <w:position w:val="0"/>
              </w:rPr>
              <w:t>区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  <w:lang w:val="en-US" w:eastAsia="en-US" w:bidi="en-US"/>
              </w:rPr>
              <w:t>-B</w:t>
            </w:r>
            <w:r>
              <w:rPr>
                <w:color w:val="494B52"/>
                <w:spacing w:val="0"/>
                <w:w w:val="100"/>
                <w:position w:val="0"/>
              </w:rPr>
              <w:t>区、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4#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494B52"/>
                <w:spacing w:val="0"/>
                <w:w w:val="100"/>
                <w:position w:val="0"/>
              </w:rPr>
              <w:t>烟台市鑫 和建筑装 饰有限公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440"/>
              <w:jc w:val="left"/>
            </w:pPr>
            <w:r>
              <w:rPr>
                <w:color w:val="494B52"/>
                <w:spacing w:val="0"/>
                <w:w w:val="100"/>
                <w:position w:val="0"/>
              </w:rPr>
              <w:t>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烟台市国安 建筑监理有 限公司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left"/>
            </w:pPr>
            <w:r>
              <w:rPr>
                <w:color w:val="494B52"/>
                <w:spacing w:val="0"/>
                <w:w w:val="100"/>
                <w:position w:val="0"/>
              </w:rPr>
              <w:t>外脚手架搭设不规范，缺少扫地杆；脚手 架方案编制不规范，与现场不符；危大工 程管控不到位，塔吊未进行月检；安全资 料缺失严重；塔吊人脸识别系统存在问题， 立即进行维修。</w:t>
            </w:r>
          </w:p>
        </w:tc>
      </w:tr>
    </w:tbl>
    <w:p>
      <w:pPr>
        <w:sectPr>
          <w:footerReference w:type="default" r:id="rId9"/>
          <w:footerReference w:type="even" r:id="rId10"/>
          <w:footerReference w:type="first" r:id="rId11"/>
          <w:footnotePr>
            <w:pos w:val="pageBottom"/>
            <w:numFmt w:val="decimal"/>
            <w:numRestart w:val="continuous"/>
          </w:footnotePr>
          <w:pgSz w:w="11900" w:h="16840"/>
          <w:pgMar w:top="1898" w:right="1171" w:bottom="1426" w:left="1273" w:header="0" w:footer="3" w:gutter="0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63"/>
        <w:gridCol w:w="1522"/>
        <w:gridCol w:w="1147"/>
        <w:gridCol w:w="1445"/>
        <w:gridCol w:w="4517"/>
      </w:tblGrid>
      <w:tr>
        <w:trPr>
          <w:trHeight w:val="22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exact"/>
              <w:ind w:left="0" w:right="0" w:firstLine="0"/>
              <w:jc w:val="center"/>
            </w:pPr>
            <w:r>
              <w:rPr>
                <w:color w:val="63646E"/>
                <w:spacing w:val="0"/>
                <w:w w:val="100"/>
                <w:position w:val="0"/>
              </w:rPr>
              <w:t>商业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  <w:lang w:val="en-US" w:eastAsia="en-US" w:bidi="en-US"/>
              </w:rPr>
              <w:t>A</w:t>
            </w:r>
            <w:r>
              <w:rPr>
                <w:color w:val="63646E"/>
                <w:spacing w:val="0"/>
                <w:w w:val="100"/>
                <w:position w:val="0"/>
              </w:rPr>
              <w:t>区、地 下车库、换热 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烟台泰成环 保科技有限 公司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1#</w:t>
            </w:r>
            <w:r>
              <w:rPr>
                <w:spacing w:val="0"/>
                <w:w w:val="100"/>
                <w:position w:val="0"/>
              </w:rPr>
              <w:t>厂房、 门卫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山东元宏 建设工程 有限公司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烟台市德盛 项目管理有 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裸露土未覆盖，道路硬化不到位，扬尘治 理四牌未设置，洗车台失效；临边防护不 到位，基坑边无防护；木工加工机具无防 护棚，无防护罩；施工现场消防灭火设施 不足。</w:t>
            </w:r>
          </w:p>
        </w:tc>
      </w:tr>
      <w:tr>
        <w:trPr>
          <w:trHeight w:val="22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160"/>
              <w:jc w:val="left"/>
            </w:pPr>
            <w:r>
              <w:rPr>
                <w:color w:val="494B52"/>
                <w:spacing w:val="0"/>
                <w:w w:val="100"/>
                <w:position w:val="0"/>
              </w:rPr>
              <w:t>烟台金塗新 材料科技有 限公司</w:t>
            </w:r>
            <w:r>
              <w:rPr>
                <w:i/>
                <w:iCs/>
                <w:color w:val="494B52"/>
                <w:spacing w:val="0"/>
                <w:w w:val="100"/>
                <w:position w:val="0"/>
                <w:lang w:val="en-US" w:eastAsia="en-US" w:bidi="en-US"/>
              </w:rPr>
              <w:t xml:space="preserve">2#r </w:t>
            </w:r>
            <w:r>
              <w:rPr>
                <w:color w:val="494B52"/>
                <w:spacing w:val="0"/>
                <w:w w:val="100"/>
                <w:position w:val="0"/>
              </w:rPr>
              <w:t>房、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3#</w:t>
            </w:r>
            <w:r>
              <w:rPr>
                <w:color w:val="494B52"/>
                <w:spacing w:val="0"/>
                <w:w w:val="100"/>
                <w:position w:val="0"/>
              </w:rPr>
              <w:t xml:space="preserve">厂房、 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5#</w:t>
            </w:r>
            <w:r>
              <w:rPr>
                <w:color w:val="494B52"/>
                <w:spacing w:val="0"/>
                <w:w w:val="100"/>
                <w:position w:val="0"/>
              </w:rPr>
              <w:t>水处理、变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494B52"/>
                <w:spacing w:val="0"/>
                <w:w w:val="100"/>
                <w:position w:val="0"/>
              </w:rPr>
              <w:t>配电室、罐 区、门卫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烟台德庆 建筑装饰 有限公司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山东德林工 程项目管理 有限公司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 xml:space="preserve">安全资料不齐全，缺少危大工程验收资料；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5#</w:t>
            </w:r>
            <w:r>
              <w:rPr>
                <w:spacing w:val="0"/>
                <w:w w:val="100"/>
                <w:position w:val="0"/>
              </w:rPr>
              <w:t>厂房立杆基础局部悬空，个别立杆变形； 模板支撑架水平剪刀撑、竖向剪刀撑搭设 不及时，纵横向扫地杆布设不到位。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280" w:right="0"/>
        <w:jc w:val="left"/>
        <w:sectPr>
          <w:footerReference w:type="default" r:id="rId12"/>
          <w:footerReference w:type="even" r:id="rId13"/>
          <w:footnotePr>
            <w:pos w:val="pageBottom"/>
            <w:numFmt w:val="decimal"/>
            <w:numRestart w:val="continuous"/>
          </w:footnotePr>
          <w:pgSz w:w="11900" w:h="16840"/>
          <w:pgMar w:top="1898" w:right="1171" w:bottom="1426" w:left="1273" w:header="147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 xml:space="preserve">以上检查工程项目中，烟台骅达农产品冷链物流有限公司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1-4#</w:t>
      </w:r>
      <w:r>
        <w:rPr>
          <w:spacing w:val="0"/>
          <w:w w:val="100"/>
          <w:position w:val="0"/>
        </w:rPr>
        <w:t>海参加工车间</w:t>
      </w:r>
      <w:r>
        <w:rPr>
          <w:i/>
          <w:iCs/>
          <w:spacing w:val="0"/>
          <w:w w:val="100"/>
          <w:position w:val="0"/>
        </w:rPr>
        <w:t>、</w:t>
      </w:r>
      <w:r>
        <w:rPr>
          <w:i/>
          <w:iCs/>
          <w:spacing w:val="0"/>
          <w:w w:val="100"/>
          <w:position w:val="0"/>
          <w:lang w:val="en-US" w:eastAsia="en-US" w:bidi="en-US"/>
        </w:rPr>
        <w:t>1-2#</w:t>
      </w:r>
      <w:r>
        <w:rPr>
          <w:spacing w:val="0"/>
          <w:w w:val="100"/>
          <w:position w:val="0"/>
        </w:rPr>
        <w:t>办公楼，烟台瑞安达置业有限公司瑞 银信金融广场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1#~7#</w:t>
      </w:r>
      <w:r>
        <w:rPr>
          <w:spacing w:val="0"/>
          <w:w w:val="100"/>
          <w:position w:val="0"/>
        </w:rPr>
        <w:t>住宅楼项目，烟台伟通置业有限公司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 #-5#</w:t>
      </w:r>
      <w:r>
        <w:rPr>
          <w:spacing w:val="0"/>
          <w:w w:val="100"/>
          <w:position w:val="0"/>
        </w:rPr>
        <w:t>办公楼、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6#</w:t>
      </w:r>
      <w:r>
        <w:rPr>
          <w:spacing w:val="0"/>
          <w:w w:val="100"/>
          <w:position w:val="0"/>
        </w:rPr>
        <w:t>商业楼，烟台伟通置业有限公司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1-30#</w:t>
      </w:r>
      <w:r>
        <w:rPr>
          <w:spacing w:val="0"/>
          <w:w w:val="100"/>
          <w:position w:val="0"/>
        </w:rPr>
        <w:t>办公楼、 地下车库、设备用房、地下商业、配套用房，中建•悦海和园 小区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C2#-C8#</w:t>
      </w:r>
      <w:r>
        <w:rPr>
          <w:spacing w:val="0"/>
          <w:w w:val="100"/>
          <w:position w:val="0"/>
        </w:rPr>
        <w:t>住宅楼，上海大街与三亚路交叉口渠化工程，烟台 鑫广置业有限公司中南熙悦小区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1#</w:t>
      </w:r>
      <w:r>
        <w:rPr>
          <w:spacing w:val="0"/>
          <w:w w:val="100"/>
          <w:position w:val="0"/>
        </w:rPr>
        <w:t>、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2#</w:t>
      </w:r>
      <w:r>
        <w:rPr>
          <w:spacing w:val="0"/>
          <w:w w:val="100"/>
          <w:position w:val="0"/>
        </w:rPr>
        <w:t>、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7#</w:t>
      </w:r>
      <w:r>
        <w:rPr>
          <w:spacing w:val="0"/>
          <w:w w:val="100"/>
          <w:position w:val="0"/>
        </w:rPr>
        <w:t>、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8#</w:t>
      </w:r>
      <w:r>
        <w:rPr>
          <w:spacing w:val="0"/>
          <w:w w:val="100"/>
          <w:position w:val="0"/>
        </w:rPr>
        <w:t>、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9#</w:t>
      </w:r>
      <w:r>
        <w:rPr>
          <w:spacing w:val="0"/>
          <w:w w:val="100"/>
          <w:position w:val="0"/>
        </w:rPr>
        <w:t xml:space="preserve">住宅楼、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20#</w:t>
      </w:r>
      <w:r>
        <w:rPr>
          <w:spacing w:val="0"/>
          <w:w w:val="100"/>
          <w:position w:val="0"/>
        </w:rPr>
        <w:t>配套公建，烟台市麦格迪自动化科技有限公司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1#</w:t>
      </w:r>
      <w:r>
        <w:rPr>
          <w:spacing w:val="0"/>
          <w:w w:val="100"/>
          <w:position w:val="0"/>
        </w:rPr>
        <w:t>厂房办公 楼、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2#</w:t>
      </w:r>
      <w:r>
        <w:rPr>
          <w:spacing w:val="0"/>
          <w:w w:val="100"/>
          <w:position w:val="0"/>
        </w:rPr>
        <w:t>厂房、传达室，烟台新力生物科技有限公司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1#</w:t>
      </w:r>
      <w:r>
        <w:rPr>
          <w:spacing w:val="0"/>
          <w:w w:val="100"/>
          <w:position w:val="0"/>
        </w:rPr>
        <w:t>办公楼、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96" w:lineRule="exact"/>
        <w:ind w:left="0" w:right="0" w:firstLine="0"/>
        <w:jc w:val="both"/>
        <w:sectPr>
          <w:footerReference w:type="default" r:id="rId14"/>
          <w:footerReference w:type="even" r:id="rId15"/>
          <w:footnotePr>
            <w:pos w:val="pageBottom"/>
            <w:numFmt w:val="decimal"/>
            <w:numRestart w:val="continuous"/>
          </w:footnotePr>
          <w:pgSz w:w="7770" w:h="11000"/>
          <w:pgMar w:top="1221" w:right="1049" w:bottom="1221" w:left="989" w:header="793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555760"/>
          <w:spacing w:val="0"/>
          <w:w w:val="100"/>
          <w:position w:val="0"/>
          <w:lang w:val="zh-CN" w:eastAsia="zh-CN" w:bidi="zh-CN"/>
        </w:rPr>
        <w:t>5#</w:t>
      </w:r>
      <w:r>
        <w:rPr>
          <w:color w:val="555760"/>
          <w:spacing w:val="0"/>
          <w:w w:val="100"/>
          <w:position w:val="0"/>
        </w:rPr>
        <w:t>车间、</w:t>
      </w:r>
      <w:r>
        <w:rPr>
          <w:rFonts w:ascii="Times New Roman" w:eastAsia="Times New Roman" w:hAnsi="Times New Roman" w:cs="Times New Roman"/>
          <w:color w:val="555760"/>
          <w:spacing w:val="0"/>
          <w:w w:val="100"/>
          <w:position w:val="0"/>
        </w:rPr>
        <w:t>6#</w:t>
      </w:r>
      <w:r>
        <w:rPr>
          <w:color w:val="555760"/>
          <w:spacing w:val="0"/>
          <w:w w:val="100"/>
          <w:position w:val="0"/>
        </w:rPr>
        <w:t>辅助车间、</w:t>
      </w:r>
      <w:r>
        <w:rPr>
          <w:rFonts w:ascii="Times New Roman" w:eastAsia="Times New Roman" w:hAnsi="Times New Roman" w:cs="Times New Roman"/>
          <w:color w:val="555760"/>
          <w:spacing w:val="0"/>
          <w:w w:val="100"/>
          <w:position w:val="0"/>
        </w:rPr>
        <w:t>7#</w:t>
      </w:r>
      <w:r>
        <w:rPr>
          <w:color w:val="555760"/>
          <w:spacing w:val="0"/>
          <w:w w:val="100"/>
          <w:position w:val="0"/>
        </w:rPr>
        <w:t>导热油炉间等</w:t>
      </w:r>
      <w:r>
        <w:rPr>
          <w:rFonts w:ascii="Times New Roman" w:eastAsia="Times New Roman" w:hAnsi="Times New Roman" w:cs="Times New Roman"/>
          <w:color w:val="555760"/>
          <w:spacing w:val="0"/>
          <w:w w:val="100"/>
          <w:position w:val="0"/>
        </w:rPr>
        <w:t>9</w:t>
      </w:r>
      <w:r>
        <w:rPr>
          <w:color w:val="555760"/>
          <w:spacing w:val="0"/>
          <w:w w:val="100"/>
          <w:position w:val="0"/>
        </w:rPr>
        <w:t>个项目施工现场安全 管理不到位、安全隐患严重、扬尘治理达不到</w:t>
      </w:r>
      <w:r>
        <w:rPr>
          <w:color w:val="555760"/>
          <w:spacing w:val="0"/>
          <w:w w:val="100"/>
          <w:position w:val="0"/>
          <w:lang w:val="zh-CN" w:eastAsia="zh-CN" w:bidi="zh-CN"/>
        </w:rPr>
        <w:t>“六</w:t>
      </w:r>
      <w:r>
        <w:rPr>
          <w:color w:val="555760"/>
          <w:spacing w:val="0"/>
          <w:w w:val="100"/>
          <w:position w:val="0"/>
        </w:rPr>
        <w:t>个百分百” 要求，给予中国建筑一局（集团）有限公司、烟台建银建筑工 程有限公司、河北建工集团有限责任公司、中国建筑第五工程 局有限公司、山东龙江环境股份有限公司、天元建设集团有限 公司、烟台广泰建筑工程有限公司、烟台德润建筑有限公司等</w:t>
      </w:r>
      <w:r>
        <w:rPr>
          <w:rFonts w:ascii="Times New Roman" w:eastAsia="Times New Roman" w:hAnsi="Times New Roman" w:cs="Times New Roman"/>
          <w:color w:val="555760"/>
          <w:spacing w:val="0"/>
          <w:w w:val="100"/>
          <w:position w:val="0"/>
        </w:rPr>
        <w:t xml:space="preserve">9 </w:t>
      </w:r>
      <w:r>
        <w:rPr>
          <w:color w:val="555760"/>
          <w:spacing w:val="0"/>
          <w:w w:val="100"/>
          <w:position w:val="0"/>
        </w:rPr>
        <w:t>家施工单位全区通报批评，年终信用评价扣</w:t>
      </w:r>
      <w:r>
        <w:rPr>
          <w:rFonts w:ascii="Times New Roman" w:eastAsia="Times New Roman" w:hAnsi="Times New Roman" w:cs="Times New Roman"/>
          <w:color w:val="555760"/>
          <w:spacing w:val="0"/>
          <w:w w:val="100"/>
          <w:position w:val="0"/>
        </w:rPr>
        <w:t>5</w:t>
      </w:r>
      <w:r>
        <w:rPr>
          <w:color w:val="555760"/>
          <w:spacing w:val="0"/>
          <w:w w:val="100"/>
          <w:position w:val="0"/>
        </w:rPr>
        <w:t>分；给予山东新 世纪工程项目管理咨询有限公司、烟台高德工程项目管理有限 公司、山东德林工程项目管理有限公司、烟台市工程建设第一 监理有限公司、烟台市德盛项目管理有限公司、山东中盛项目 管理有限公司等</w:t>
      </w:r>
      <w:r>
        <w:rPr>
          <w:rFonts w:ascii="Times New Roman" w:eastAsia="Times New Roman" w:hAnsi="Times New Roman" w:cs="Times New Roman"/>
          <w:color w:val="555760"/>
          <w:spacing w:val="0"/>
          <w:w w:val="100"/>
          <w:position w:val="0"/>
        </w:rPr>
        <w:t>6</w:t>
      </w:r>
      <w:r>
        <w:rPr>
          <w:color w:val="555760"/>
          <w:spacing w:val="0"/>
          <w:w w:val="100"/>
          <w:position w:val="0"/>
        </w:rPr>
        <w:t>家单位通报批评，年终信用评价扣</w:t>
      </w:r>
      <w:r>
        <w:rPr>
          <w:rFonts w:ascii="Times New Roman" w:eastAsia="Times New Roman" w:hAnsi="Times New Roman" w:cs="Times New Roman"/>
          <w:color w:val="555760"/>
          <w:spacing w:val="0"/>
          <w:w w:val="100"/>
          <w:position w:val="0"/>
        </w:rPr>
        <w:t>3</w:t>
      </w:r>
      <w:r>
        <w:rPr>
          <w:color w:val="555760"/>
          <w:spacing w:val="0"/>
          <w:w w:val="100"/>
          <w:position w:val="0"/>
        </w:rPr>
        <w:t>分，给 予烟台圣凯建设工程咨询有限公司通报批评，年终信用评价扣</w:t>
      </w:r>
      <w:r>
        <w:rPr>
          <w:rFonts w:ascii="Times New Roman" w:eastAsia="Times New Roman" w:hAnsi="Times New Roman" w:cs="Times New Roman"/>
          <w:color w:val="555760"/>
          <w:spacing w:val="0"/>
          <w:w w:val="100"/>
          <w:position w:val="0"/>
        </w:rPr>
        <w:t xml:space="preserve">6 </w:t>
      </w:r>
      <w:r>
        <w:rPr>
          <w:color w:val="555760"/>
          <w:spacing w:val="0"/>
          <w:w w:val="100"/>
          <w:position w:val="0"/>
        </w:rPr>
        <w:t>分。</w:t>
      </w:r>
    </w:p>
    <w:p>
      <w:pPr>
        <w:pStyle w:val="Style38"/>
        <w:keepNext/>
        <w:keepLines/>
        <w:widowControl w:val="0"/>
        <w:shd w:val="clear" w:color="auto" w:fill="auto"/>
        <w:bidi w:val="0"/>
        <w:spacing w:after="0" w:line="240" w:lineRule="auto"/>
        <w:ind w:left="0" w:right="0"/>
        <w:jc w:val="left"/>
      </w:pPr>
      <w:bookmarkStart w:id="3" w:name="bookmark3"/>
      <w:bookmarkStart w:id="4" w:name="bookmark4"/>
      <w:bookmarkStart w:id="5" w:name="bookmark5"/>
      <w:r>
        <w:rPr>
          <w:spacing w:val="0"/>
          <w:w w:val="100"/>
          <w:position w:val="0"/>
          <w:lang w:val="zh-CN" w:eastAsia="zh-CN" w:bidi="zh-CN"/>
        </w:rPr>
        <w:t>三、</w:t>
      </w:r>
      <w:r>
        <w:rPr>
          <w:spacing w:val="0"/>
          <w:w w:val="100"/>
          <w:position w:val="0"/>
        </w:rPr>
        <w:t>工程质量方面</w:t>
      </w:r>
      <w:bookmarkEnd w:id="3"/>
      <w:bookmarkEnd w:id="4"/>
      <w:bookmarkEnd w:id="5"/>
    </w:p>
    <w:tbl>
      <w:tblPr>
        <w:tblOverlap w:val="never"/>
        <w:jc w:val="center"/>
        <w:tblLayout w:type="fixed"/>
      </w:tblPr>
      <w:tblGrid>
        <w:gridCol w:w="691"/>
        <w:gridCol w:w="1502"/>
        <w:gridCol w:w="1205"/>
        <w:gridCol w:w="1315"/>
        <w:gridCol w:w="4291"/>
      </w:tblGrid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494B52"/>
                <w:spacing w:val="0"/>
                <w:w w:val="100"/>
                <w:position w:val="0"/>
                <w:sz w:val="26"/>
                <w:szCs w:val="26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494B52"/>
                <w:spacing w:val="0"/>
                <w:w w:val="100"/>
                <w:position w:val="0"/>
                <w:sz w:val="26"/>
                <w:szCs w:val="26"/>
              </w:rPr>
              <w:t>工程名称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494B52"/>
                <w:spacing w:val="0"/>
                <w:w w:val="100"/>
                <w:position w:val="0"/>
                <w:sz w:val="26"/>
                <w:szCs w:val="26"/>
              </w:rPr>
              <w:t>施工单位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494B52"/>
                <w:spacing w:val="0"/>
                <w:w w:val="100"/>
                <w:position w:val="0"/>
                <w:sz w:val="26"/>
                <w:szCs w:val="26"/>
              </w:rPr>
              <w:t>监理单位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494B52"/>
                <w:spacing w:val="0"/>
                <w:w w:val="100"/>
                <w:position w:val="0"/>
                <w:sz w:val="26"/>
                <w:szCs w:val="26"/>
              </w:rPr>
              <w:t>存在问题</w:t>
            </w:r>
          </w:p>
        </w:tc>
      </w:tr>
      <w:tr>
        <w:trPr>
          <w:trHeight w:val="47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中南熙悦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</w:t>
            </w:r>
            <w:r>
              <w:rPr>
                <w:spacing w:val="0"/>
                <w:w w:val="100"/>
                <w:position w:val="0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4</w:t>
            </w:r>
            <w:r>
              <w:rPr>
                <w:spacing w:val="0"/>
                <w:w w:val="100"/>
                <w:position w:val="0"/>
              </w:rPr>
              <w:t>、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exact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5</w:t>
            </w:r>
            <w:r>
              <w:rPr>
                <w:spacing w:val="0"/>
                <w:w w:val="100"/>
                <w:position w:val="0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</w:t>
            </w:r>
            <w:r>
              <w:rPr>
                <w:spacing w:val="0"/>
                <w:w w:val="100"/>
                <w:position w:val="0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10</w:t>
            </w:r>
            <w:r>
              <w:rPr>
                <w:spacing w:val="0"/>
                <w:w w:val="100"/>
                <w:position w:val="0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11</w:t>
            </w:r>
            <w:r>
              <w:rPr>
                <w:spacing w:val="0"/>
                <w:w w:val="100"/>
                <w:position w:val="0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12</w:t>
            </w:r>
            <w:r>
              <w:rPr>
                <w:spacing w:val="0"/>
                <w:w w:val="100"/>
                <w:position w:val="0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17</w:t>
            </w:r>
            <w:r>
              <w:rPr>
                <w:spacing w:val="0"/>
                <w:w w:val="100"/>
                <w:position w:val="0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18 </w:t>
            </w:r>
            <w:r>
              <w:rPr>
                <w:spacing w:val="0"/>
                <w:w w:val="100"/>
                <w:position w:val="0"/>
              </w:rPr>
              <w:t>住 宅楼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青建集团 股份有限 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山东港通工 程管坦咨询 有限公司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6#</w:t>
            </w:r>
            <w:r>
              <w:rPr>
                <w:color w:val="63646E"/>
                <w:spacing w:val="0"/>
                <w:w w:val="100"/>
                <w:position w:val="0"/>
              </w:rPr>
              <w:t>楼铝窗安装普遍存在固定片未固定到 位；发泡剂施打不连续，发泡剂施打前木 垫块未取出，后期存在渗漏风险。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4#</w:t>
            </w:r>
            <w:r>
              <w:rPr>
                <w:color w:val="63646E"/>
                <w:spacing w:val="0"/>
                <w:w w:val="100"/>
                <w:position w:val="0"/>
              </w:rPr>
              <w:t>楼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 xml:space="preserve">5 </w:t>
            </w:r>
            <w:r>
              <w:rPr>
                <w:color w:val="63646E"/>
                <w:spacing w:val="0"/>
                <w:w w:val="100"/>
                <w:position w:val="0"/>
              </w:rPr>
              <w:t>层砌筑存在一次性顶砌现象，未留置斜砌 间歇时间；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7</w:t>
            </w:r>
            <w:r>
              <w:rPr>
                <w:color w:val="63646E"/>
                <w:spacing w:val="0"/>
                <w:w w:val="100"/>
                <w:position w:val="0"/>
              </w:rPr>
              <w:t xml:space="preserve">层卫生间反坎支模前底部与 端部结合面未凿毛，后期存在渗漏风险。 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17#</w:t>
            </w:r>
            <w:r>
              <w:rPr>
                <w:color w:val="63646E"/>
                <w:spacing w:val="0"/>
                <w:w w:val="100"/>
                <w:position w:val="0"/>
              </w:rPr>
              <w:t>、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18#</w:t>
            </w:r>
            <w:r>
              <w:rPr>
                <w:color w:val="63646E"/>
                <w:spacing w:val="0"/>
                <w:w w:val="100"/>
                <w:position w:val="0"/>
              </w:rPr>
              <w:t>楼外墙部分螺杆洞未封堵，外墙 砌筑灰缝不饱满，外墙槽钢洞封堵不密 实，后期存在渗漏风险。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17#</w:t>
            </w:r>
            <w:r>
              <w:rPr>
                <w:color w:val="63646E"/>
                <w:spacing w:val="0"/>
                <w:w w:val="100"/>
                <w:position w:val="0"/>
              </w:rPr>
              <w:t>楼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3</w:t>
            </w:r>
            <w:r>
              <w:rPr>
                <w:color w:val="63646E"/>
                <w:spacing w:val="0"/>
                <w:w w:val="100"/>
                <w:position w:val="0"/>
              </w:rPr>
              <w:t>层配电 箱上部大于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  <w:lang w:val="en-US" w:eastAsia="en-US" w:bidi="en-US"/>
              </w:rPr>
              <w:t>300mm</w:t>
            </w:r>
            <w:r>
              <w:rPr>
                <w:color w:val="63646E"/>
                <w:spacing w:val="0"/>
                <w:w w:val="100"/>
                <w:position w:val="0"/>
              </w:rPr>
              <w:t>洞口未设置过梁，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2</w:t>
            </w:r>
            <w:r>
              <w:rPr>
                <w:color w:val="63646E"/>
                <w:spacing w:val="0"/>
                <w:w w:val="100"/>
                <w:position w:val="0"/>
              </w:rPr>
              <w:t>层 门洞过梁伸入墙体长度不足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  <w:lang w:val="en-US" w:eastAsia="en-US" w:bidi="en-US"/>
              </w:rPr>
              <w:t>250mm,</w:t>
            </w:r>
            <w:r>
              <w:rPr>
                <w:color w:val="63646E"/>
                <w:spacing w:val="0"/>
                <w:w w:val="100"/>
                <w:position w:val="0"/>
              </w:rPr>
              <w:t>部分 砌筑墙面灰缝不饱满存在通缝、瞎缝、透 明缝，后期存在开裂空鼓隐患。地下室随 意打凿外墙主体结构后期存在渗漏风险。</w:t>
            </w:r>
          </w:p>
        </w:tc>
      </w:tr>
      <w:tr>
        <w:trPr>
          <w:trHeight w:val="20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鑫发小区二期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56#</w:t>
            </w:r>
            <w:r>
              <w:rPr>
                <w:spacing w:val="0"/>
                <w:w w:val="100"/>
                <w:position w:val="0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59#</w:t>
            </w:r>
            <w:r>
              <w:rPr>
                <w:spacing w:val="0"/>
                <w:w w:val="100"/>
                <w:position w:val="0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60#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楼、地下车库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烟台市鑫 和建筑装 饰有限公 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烟台市国安 建筑监理有 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车库顶板现场止水钢板焊接不饱满，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56# </w:t>
            </w:r>
            <w:r>
              <w:rPr>
                <w:spacing w:val="0"/>
                <w:w w:val="100"/>
                <w:position w:val="0"/>
              </w:rPr>
              <w:t>混凝土墙面存在露筋、夹杂、天花不平整 现象；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57#2</w:t>
            </w:r>
            <w:r>
              <w:rPr>
                <w:spacing w:val="0"/>
                <w:w w:val="100"/>
                <w:position w:val="0"/>
              </w:rPr>
              <w:t>层、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60#2</w:t>
            </w:r>
            <w:r>
              <w:rPr>
                <w:spacing w:val="0"/>
                <w:w w:val="100"/>
                <w:position w:val="0"/>
              </w:rPr>
              <w:t>层实测楼板厚度全 部不合格，全部偏薄（最大偏差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-3cm）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; </w:t>
            </w:r>
            <w:r>
              <w:rPr>
                <w:spacing w:val="0"/>
                <w:w w:val="100"/>
                <w:position w:val="0"/>
              </w:rPr>
              <w:t>地下防水混凝土施工未做测温记录和变 形监测记录</w:t>
            </w:r>
          </w:p>
        </w:tc>
      </w:tr>
      <w:tr>
        <w:trPr>
          <w:trHeight w:val="22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鑫发小区二期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52#</w:t>
            </w:r>
            <w:r>
              <w:rPr>
                <w:spacing w:val="0"/>
                <w:w w:val="100"/>
                <w:position w:val="0"/>
              </w:rPr>
              <w:t>楼及地下 车库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烟台市城 新建筑开 发有限公 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烟台市国安 建筑监理有 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车库顶板现场止水钢板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U</w:t>
            </w:r>
            <w:r>
              <w:rPr>
                <w:spacing w:val="0"/>
                <w:w w:val="100"/>
                <w:position w:val="0"/>
              </w:rPr>
              <w:t>型预埋未对应 迎水面，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52#</w:t>
            </w:r>
            <w:r>
              <w:rPr>
                <w:spacing w:val="0"/>
                <w:w w:val="100"/>
                <w:position w:val="0"/>
              </w:rPr>
              <w:t>混凝土墙面存在露筋、夹杂、 天花不平整现象；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57#4</w:t>
            </w:r>
            <w:r>
              <w:rPr>
                <w:spacing w:val="0"/>
                <w:w w:val="100"/>
                <w:position w:val="0"/>
              </w:rPr>
              <w:t>层、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5</w:t>
            </w:r>
            <w:r>
              <w:rPr>
                <w:spacing w:val="0"/>
                <w:w w:val="100"/>
                <w:position w:val="0"/>
              </w:rPr>
              <w:t>层实测楼板 厚度部分偏薄（最大偏差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8cm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） </w:t>
            </w:r>
            <w:r>
              <w:rPr>
                <w:rFonts w:ascii="Times New Roman" w:eastAsia="Times New Roman" w:hAnsi="Times New Roman" w:cs="Times New Roman"/>
                <w:color w:val="7C7B85"/>
                <w:spacing w:val="0"/>
                <w:w w:val="100"/>
                <w:position w:val="0"/>
                <w:lang w:val="en-US" w:eastAsia="en-US" w:bidi="en-US"/>
              </w:rPr>
              <w:t>o</w:t>
            </w:r>
          </w:p>
        </w:tc>
      </w:tr>
      <w:tr>
        <w:trPr>
          <w:trHeight w:val="22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聚创新城二期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11#-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13# </w:t>
            </w:r>
            <w:r>
              <w:rPr>
                <w:spacing w:val="0"/>
                <w:w w:val="100"/>
                <w:position w:val="0"/>
              </w:rPr>
              <w:t xml:space="preserve">楼、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19# - 24#</w:t>
            </w:r>
            <w:r>
              <w:rPr>
                <w:spacing w:val="0"/>
                <w:w w:val="100"/>
                <w:position w:val="0"/>
              </w:rPr>
              <w:t xml:space="preserve">楼、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30# - 32#</w:t>
            </w:r>
            <w:r>
              <w:rPr>
                <w:spacing w:val="0"/>
                <w:w w:val="100"/>
                <w:position w:val="0"/>
              </w:rPr>
              <w:t>楼及 地下车库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9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山东东方 佳园建筑 安装有限 公司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烟台市工程 建设第一监 理有限公司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23#</w:t>
            </w:r>
            <w:r>
              <w:rPr>
                <w:spacing w:val="0"/>
                <w:w w:val="100"/>
                <w:position w:val="0"/>
              </w:rPr>
              <w:t>楼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</w:t>
            </w:r>
            <w:r>
              <w:rPr>
                <w:spacing w:val="0"/>
                <w:w w:val="100"/>
                <w:position w:val="0"/>
              </w:rPr>
              <w:t>层卫生间叠合板开裂，已经存在 渗漏。无装配构件合格证；标养室无温度 湿度控制措施，要求对未达到龄期标养试 块代表楼层进行实体强度检测；无钢筋焊 接机械连接工艺试验报告；无沉降观测相 关资料；无冬季测温记录及受冻临界强度 试块。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96"/>
        <w:gridCol w:w="1507"/>
        <w:gridCol w:w="1210"/>
        <w:gridCol w:w="1320"/>
        <w:gridCol w:w="4310"/>
      </w:tblGrid>
      <w:tr>
        <w:trPr>
          <w:trHeight w:val="1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i/>
                <w:iCs/>
                <w:color w:val="63646E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63646E"/>
                <w:spacing w:val="0"/>
                <w:w w:val="100"/>
                <w:position w:val="0"/>
              </w:rPr>
              <w:t>工委党校新校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3646E"/>
                <w:spacing w:val="0"/>
                <w:w w:val="100"/>
                <w:position w:val="0"/>
              </w:rPr>
              <w:t>项目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color w:val="63646E"/>
                <w:spacing w:val="0"/>
                <w:w w:val="100"/>
                <w:position w:val="0"/>
              </w:rPr>
              <w:t>観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  <w:lang w:val="en-US" w:eastAsia="en-US" w:bidi="en-US"/>
              </w:rPr>
              <w:t>E</w:t>
            </w:r>
            <w:r>
              <w:rPr>
                <w:color w:val="63646E"/>
                <w:spacing w:val="0"/>
                <w:w w:val="100"/>
                <w:position w:val="0"/>
              </w:rPr>
              <w:t>必圣凯建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06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63646E"/>
                <w:spacing w:val="0"/>
                <w:w w:val="100"/>
                <w:position w:val="0"/>
              </w:rPr>
              <w:t>公司</w:t>
              <w:tab/>
              <w:t>色氏公司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!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4#</w:t>
            </w:r>
            <w:r>
              <w:rPr>
                <w:color w:val="63646E"/>
                <w:spacing w:val="0"/>
                <w:w w:val="100"/>
                <w:position w:val="0"/>
              </w:rPr>
              <w:t>楼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4</w:t>
            </w:r>
            <w:r>
              <w:rPr>
                <w:color w:val="63646E"/>
                <w:spacing w:val="0"/>
                <w:w w:val="100"/>
                <w:position w:val="0"/>
              </w:rPr>
              <w:t>层卫生间反坎未进行凿毛处理且 釆用铁丝穿模加固，后期浇筑易出现施工 冷缝，存在渗漏隐患；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5#</w:t>
            </w:r>
            <w:r>
              <w:rPr>
                <w:color w:val="63646E"/>
                <w:spacing w:val="0"/>
                <w:w w:val="100"/>
                <w:position w:val="0"/>
              </w:rPr>
              <w:t>楼外墙槽钢孔洞 采用砖块随意填塞，后期外立面纯在渗漏 隐患。</w:t>
            </w:r>
          </w:p>
        </w:tc>
      </w:tr>
      <w:tr>
        <w:trPr>
          <w:trHeight w:val="15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蜀■景华城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73#74#95#-10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0#</w:t>
            </w:r>
            <w:r>
              <w:rPr>
                <w:spacing w:val="0"/>
                <w:w w:val="100"/>
                <w:position w:val="0"/>
              </w:rPr>
              <w:t>住宅楼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烟台永泰 建筑工程 有限责任 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烟台市德盛 项目管理有 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3" w:lineRule="exact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98#</w:t>
            </w:r>
            <w:r>
              <w:rPr>
                <w:color w:val="63646E"/>
                <w:spacing w:val="0"/>
                <w:w w:val="100"/>
                <w:position w:val="0"/>
              </w:rPr>
              <w:t>楼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1</w:t>
            </w:r>
            <w:r>
              <w:rPr>
                <w:color w:val="63646E"/>
                <w:spacing w:val="0"/>
                <w:w w:val="100"/>
                <w:position w:val="0"/>
              </w:rPr>
              <w:t>层阳台翻边撑块沉底，存在渗漏 隐患；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98#</w:t>
            </w:r>
            <w:r>
              <w:rPr>
                <w:color w:val="63646E"/>
                <w:spacing w:val="0"/>
                <w:w w:val="100"/>
                <w:position w:val="0"/>
              </w:rPr>
              <w:t>楼屋面板、楼板存在多处开裂 现象；屋面女儿墙泛水高度位置未使用止 水螺杆；出屋面管道未设置刚性套管。</w:t>
            </w:r>
          </w:p>
        </w:tc>
      </w:tr>
      <w:tr>
        <w:trPr>
          <w:trHeight w:val="15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G </w:t>
            </w:r>
            <w:r>
              <w:rPr>
                <w:spacing w:val="0"/>
                <w:w w:val="100"/>
                <w:position w:val="0"/>
              </w:rPr>
              <w:t xml:space="preserve">地块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B3-1#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、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B4-1#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B4-2#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、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B5-1#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B6-1#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、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B6-2#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8#</w:t>
            </w:r>
            <w:r>
              <w:rPr>
                <w:spacing w:val="0"/>
                <w:w w:val="100"/>
                <w:position w:val="0"/>
              </w:rPr>
              <w:t>地下 车库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烟台市金 河建设有 限公司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山东新时代 工程管理有 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B6-1#</w:t>
            </w:r>
            <w:r>
              <w:rPr>
                <w:spacing w:val="0"/>
                <w:w w:val="100"/>
                <w:position w:val="0"/>
              </w:rPr>
              <w:t>楼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</w:t>
            </w:r>
            <w:r>
              <w:rPr>
                <w:spacing w:val="0"/>
                <w:w w:val="100"/>
                <w:position w:val="0"/>
              </w:rPr>
              <w:t>层结构天花存在多处开裂现 象。</w:t>
            </w:r>
          </w:p>
        </w:tc>
      </w:tr>
      <w:tr>
        <w:trPr>
          <w:trHeight w:val="1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  <w:lang w:val="en-US" w:eastAsia="en-US" w:bidi="en-US"/>
              </w:rPr>
              <w:t xml:space="preserve">G </w:t>
            </w:r>
            <w:r>
              <w:rPr>
                <w:color w:val="494B52"/>
                <w:spacing w:val="0"/>
                <w:w w:val="100"/>
                <w:position w:val="0"/>
              </w:rPr>
              <w:t xml:space="preserve">地块 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  <w:lang w:val="en-US" w:eastAsia="en-US" w:bidi="en-US"/>
              </w:rPr>
              <w:t>B1-5#</w:t>
            </w:r>
            <w:r>
              <w:rPr>
                <w:color w:val="494B52"/>
                <w:spacing w:val="0"/>
                <w:w w:val="100"/>
                <w:position w:val="0"/>
                <w:lang w:val="en-US" w:eastAsia="en-US" w:bidi="en-US"/>
              </w:rPr>
              <w:t>、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  <w:lang w:val="en-US" w:eastAsia="en-US" w:bidi="en-US"/>
              </w:rPr>
              <w:t>Bl-6#</w:t>
            </w:r>
            <w:r>
              <w:rPr>
                <w:color w:val="494B52"/>
                <w:spacing w:val="0"/>
                <w:w w:val="100"/>
                <w:position w:val="0"/>
                <w:lang w:val="en-US" w:eastAsia="en-US" w:bidi="en-US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  <w:lang w:val="en-US" w:eastAsia="en-US" w:bidi="en-US"/>
              </w:rPr>
              <w:t xml:space="preserve">B1-7# </w:t>
            </w:r>
            <w:r>
              <w:rPr>
                <w:color w:val="494B52"/>
                <w:spacing w:val="0"/>
                <w:w w:val="100"/>
                <w:position w:val="0"/>
              </w:rPr>
              <w:t>楼、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9#</w:t>
            </w:r>
            <w:r>
              <w:rPr>
                <w:color w:val="494B52"/>
                <w:spacing w:val="0"/>
                <w:w w:val="100"/>
                <w:position w:val="0"/>
              </w:rPr>
              <w:t>地下车 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烟台奥斯 勃建筑工 程有限公 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山东新时代 工程管理有 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  <w:lang w:val="en-US" w:eastAsia="en-US" w:bidi="en-US"/>
              </w:rPr>
              <w:t>B1-6#</w:t>
            </w:r>
            <w:r>
              <w:rPr>
                <w:color w:val="494B52"/>
                <w:spacing w:val="0"/>
                <w:w w:val="100"/>
                <w:position w:val="0"/>
              </w:rPr>
              <w:t>楼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2</w:t>
            </w:r>
            <w:r>
              <w:rPr>
                <w:color w:val="494B52"/>
                <w:spacing w:val="0"/>
                <w:w w:val="100"/>
                <w:position w:val="0"/>
              </w:rPr>
              <w:t>、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3</w:t>
            </w:r>
            <w:r>
              <w:rPr>
                <w:color w:val="494B52"/>
                <w:spacing w:val="0"/>
                <w:w w:val="100"/>
                <w:position w:val="0"/>
              </w:rPr>
              <w:t>层结构天花存在多处开裂现 象。</w:t>
            </w:r>
          </w:p>
        </w:tc>
      </w:tr>
      <w:tr>
        <w:trPr>
          <w:trHeight w:val="21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G</w:t>
            </w:r>
            <w:r>
              <w:rPr>
                <w:spacing w:val="0"/>
                <w:w w:val="100"/>
                <w:position w:val="0"/>
              </w:rPr>
              <w:t>地块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 xml:space="preserve">B6-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3#</w:t>
            </w:r>
            <w:r>
              <w:rPr>
                <w:spacing w:val="0"/>
                <w:w w:val="100"/>
                <w:position w:val="0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B6-4#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 xml:space="preserve">、 </w:t>
            </w:r>
            <w:r>
              <w:rPr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9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山东德信 建设集团 股份有限 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山东新时代 工程管理有 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  <w:lang w:val="en-US" w:eastAsia="en-US" w:bidi="en-US"/>
              </w:rPr>
              <w:t>B6-4#</w:t>
            </w:r>
            <w:r>
              <w:rPr>
                <w:color w:val="494B52"/>
                <w:spacing w:val="0"/>
                <w:w w:val="100"/>
                <w:position w:val="0"/>
              </w:rPr>
              <w:t>楼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2</w:t>
            </w:r>
            <w:r>
              <w:rPr>
                <w:color w:val="494B52"/>
                <w:spacing w:val="0"/>
                <w:w w:val="100"/>
                <w:position w:val="0"/>
              </w:rPr>
              <w:t>层结构天花存在多处开裂现 象。</w:t>
            </w:r>
          </w:p>
        </w:tc>
      </w:tr>
      <w:tr>
        <w:trPr>
          <w:trHeight w:val="14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鑫发小区二期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55#</w:t>
            </w:r>
            <w:r>
              <w:rPr>
                <w:spacing w:val="0"/>
                <w:w w:val="100"/>
                <w:position w:val="0"/>
              </w:rPr>
              <w:t>楼、地下车 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烟台市福 安建筑工 程有限公 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烟台市国安 建筑监理有 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车库施工缝部位未设置止水钢板且缺失 相关防水做法，后期存在渗漏隐患。</w:t>
            </w:r>
          </w:p>
        </w:tc>
      </w:tr>
      <w:tr>
        <w:trPr>
          <w:trHeight w:val="15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1#</w:t>
            </w:r>
            <w:r>
              <w:rPr>
                <w:spacing w:val="0"/>
                <w:w w:val="100"/>
                <w:position w:val="0"/>
              </w:rPr>
              <w:t>教学楼、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2# </w:t>
            </w:r>
            <w:r>
              <w:rPr>
                <w:spacing w:val="0"/>
                <w:w w:val="100"/>
                <w:position w:val="0"/>
              </w:rPr>
              <w:t>教学楼、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3#</w:t>
            </w:r>
            <w:r>
              <w:rPr>
                <w:spacing w:val="0"/>
                <w:w w:val="100"/>
                <w:position w:val="0"/>
              </w:rPr>
              <w:t>综 合楼、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4#</w:t>
            </w:r>
            <w:r>
              <w:rPr>
                <w:spacing w:val="0"/>
                <w:w w:val="100"/>
                <w:position w:val="0"/>
              </w:rPr>
              <w:t>门卫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9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山东德信 建设集团 股份有限 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山东万信项 目管理有限 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</w:t>
            </w:r>
            <w:r>
              <w:rPr>
                <w:spacing w:val="0"/>
                <w:w w:val="100"/>
                <w:position w:val="0"/>
              </w:rPr>
              <w:t>层多个外窗与铝扣板拼接部位尺寸大小 不一，铝扣板收边完成后铝窗底部仍存在 较大缝隙；外墙外窗发泡剂施打不连续， 发泡剂施打前木垫块未取出，后期存在渗 漏风险。</w:t>
            </w:r>
          </w:p>
        </w:tc>
      </w:tr>
      <w:tr>
        <w:trPr>
          <w:trHeight w:val="15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仙客居酒店项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目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1#</w:t>
            </w:r>
            <w:r>
              <w:rPr>
                <w:spacing w:val="0"/>
                <w:w w:val="100"/>
                <w:position w:val="0"/>
              </w:rPr>
              <w:t>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9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深圳市中 建大康建 筑工程有 限公司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山东港通工 程管理咨询 有限公司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车库顶板后浇带部位未设置止水钢板且 未见防水构造做法，部分砌筑墙面灰缝不 饱满存在通缝、瞎缝、透明缝；抹灰喷浆 前基底螺杆洞未封堵，喷浆强度不足毛刺 感不强。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91"/>
        <w:gridCol w:w="1502"/>
        <w:gridCol w:w="1205"/>
        <w:gridCol w:w="1320"/>
        <w:gridCol w:w="4286"/>
      </w:tblGrid>
      <w:tr>
        <w:trPr>
          <w:trHeight w:val="19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 xml:space="preserve">国奥天地四期 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20#</w:t>
            </w:r>
            <w:r>
              <w:rPr>
                <w:color w:val="63646E"/>
                <w:spacing w:val="0"/>
                <w:w w:val="100"/>
                <w:position w:val="0"/>
              </w:rPr>
              <w:t>、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21#</w:t>
            </w:r>
            <w:r>
              <w:rPr>
                <w:color w:val="63646E"/>
                <w:spacing w:val="0"/>
                <w:w w:val="100"/>
                <w:position w:val="0"/>
              </w:rPr>
              <w:t>、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23#</w:t>
            </w:r>
            <w:r>
              <w:rPr>
                <w:color w:val="63646E"/>
                <w:spacing w:val="0"/>
                <w:w w:val="100"/>
                <w:position w:val="0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24#</w:t>
            </w:r>
            <w:r>
              <w:rPr>
                <w:color w:val="63646E"/>
                <w:spacing w:val="0"/>
                <w:w w:val="100"/>
                <w:position w:val="0"/>
              </w:rPr>
              <w:t>住宅楼、地 下车库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烟台开发 区新时代 建筑工程 有限责任 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烟台高德工 程项目管理 有限公司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6" w:lineRule="exact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20</w:t>
            </w:r>
            <w:r>
              <w:rPr>
                <w:color w:val="63646E"/>
                <w:spacing w:val="0"/>
                <w:w w:val="100"/>
                <w:position w:val="0"/>
              </w:rPr>
              <w:t>号楼地下室侧墙回填土采用非粘性土 质进行回填（现场采用细沙、粉砂型沙土 回填），后期压实后仍存在沉降风险；地 下室侧墙、顶板后浇带位置止水钢板未交 圈，且顶板后浇带未设置止水钢板，后期 存在渗漏隐患。</w:t>
            </w:r>
          </w:p>
        </w:tc>
      </w:tr>
      <w:tr>
        <w:trPr>
          <w:trHeight w:val="1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瑞银信金融广 场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1#-7#</w:t>
            </w:r>
            <w:r>
              <w:rPr>
                <w:spacing w:val="0"/>
                <w:w w:val="100"/>
                <w:position w:val="0"/>
              </w:rPr>
              <w:t>住宅 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中国建筑 一局（集 团）有限公 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烟台圣凯建 设工程咨询 有限公司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1</w:t>
            </w:r>
            <w:r>
              <w:rPr>
                <w:color w:val="63646E"/>
                <w:spacing w:val="0"/>
                <w:w w:val="100"/>
                <w:position w:val="0"/>
              </w:rPr>
              <w:t>、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3#</w:t>
            </w:r>
            <w:r>
              <w:rPr>
                <w:color w:val="63646E"/>
                <w:spacing w:val="0"/>
                <w:w w:val="100"/>
                <w:position w:val="0"/>
              </w:rPr>
              <w:t>楼地下室侧墙止水钢板未进行双面 焊接，后期存在渗漏隐患；存在多组混凝 土标养同养试件不合格；</w:t>
            </w:r>
            <w:r>
              <w:rPr>
                <w:rFonts w:ascii="Times New Roman" w:eastAsia="Times New Roman" w:hAnsi="Times New Roman" w:cs="Times New Roman"/>
                <w:color w:val="63646E"/>
                <w:spacing w:val="0"/>
                <w:w w:val="100"/>
                <w:position w:val="0"/>
              </w:rPr>
              <w:t>5#</w:t>
            </w:r>
            <w:r>
              <w:rPr>
                <w:color w:val="63646E"/>
                <w:spacing w:val="0"/>
                <w:w w:val="100"/>
                <w:position w:val="0"/>
              </w:rPr>
              <w:t>楼后浇带位置 楼板上排钢筋下沉，保护层厚度超标。</w:t>
            </w:r>
          </w:p>
        </w:tc>
      </w:tr>
      <w:tr>
        <w:trPr>
          <w:trHeight w:val="20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A-3</w:t>
            </w:r>
            <w:r>
              <w:rPr>
                <w:spacing w:val="0"/>
                <w:w w:val="100"/>
                <w:position w:val="0"/>
              </w:rPr>
              <w:t xml:space="preserve">商住小区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1-7</w:t>
            </w:r>
            <w:r>
              <w:rPr>
                <w:spacing w:val="0"/>
                <w:w w:val="100"/>
                <w:position w:val="0"/>
              </w:rPr>
              <w:t>住宅楼、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 xml:space="preserve">8 </w:t>
            </w:r>
            <w:r>
              <w:rPr>
                <w:spacing w:val="0"/>
                <w:w w:val="100"/>
                <w:position w:val="0"/>
              </w:rPr>
              <w:t>幼儿园、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9</w:t>
            </w:r>
            <w:r>
              <w:rPr>
                <w:spacing w:val="0"/>
                <w:w w:val="100"/>
                <w:position w:val="0"/>
              </w:rPr>
              <w:t xml:space="preserve">配 套服务管理用 房、地下车库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A</w:t>
            </w:r>
            <w:r>
              <w:rPr>
                <w:spacing w:val="0"/>
                <w:w w:val="100"/>
                <w:position w:val="0"/>
              </w:rPr>
              <w:t>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山东泰鸿 置业有限 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山东中盛项 目管理有限 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3#</w:t>
            </w:r>
            <w:r>
              <w:rPr>
                <w:spacing w:val="0"/>
                <w:w w:val="100"/>
                <w:position w:val="0"/>
              </w:rPr>
              <w:t>楼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18</w:t>
            </w:r>
            <w:r>
              <w:rPr>
                <w:spacing w:val="0"/>
                <w:w w:val="100"/>
                <w:position w:val="0"/>
              </w:rPr>
              <w:t>层抹灰墙面多处开裂；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3#</w:t>
            </w:r>
            <w:r>
              <w:rPr>
                <w:spacing w:val="0"/>
                <w:w w:val="100"/>
                <w:position w:val="0"/>
              </w:rPr>
              <w:t>楼机电 管线开槽过深，导致墙体多处开裂。</w:t>
            </w:r>
          </w:p>
        </w:tc>
      </w:tr>
      <w:tr>
        <w:trPr>
          <w:trHeight w:val="12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越秀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spacing w:val="0"/>
                <w:w w:val="100"/>
                <w:position w:val="0"/>
              </w:rPr>
              <w:t>臻悦府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小区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lang w:val="en-US" w:eastAsia="en-US" w:bidi="en-US"/>
              </w:rPr>
              <w:t>1-8#</w:t>
            </w:r>
            <w:r>
              <w:rPr>
                <w:spacing w:val="0"/>
                <w:w w:val="100"/>
                <w:position w:val="0"/>
              </w:rPr>
              <w:t>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中国建筑 第二工程 局有限公 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烟台市工程 建设第一监 理有限公司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1" w:lineRule="exact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3#</w:t>
            </w:r>
            <w:r>
              <w:rPr>
                <w:spacing w:val="0"/>
                <w:w w:val="100"/>
                <w:position w:val="0"/>
              </w:rPr>
              <w:t>楼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15</w:t>
            </w:r>
            <w:r>
              <w:rPr>
                <w:spacing w:val="0"/>
                <w:w w:val="100"/>
                <w:position w:val="0"/>
              </w:rPr>
              <w:t>层卫生间抹灰墙面线槽位置空鼓 较多。</w:t>
            </w:r>
          </w:p>
        </w:tc>
      </w:tr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494B52"/>
                <w:spacing w:val="0"/>
                <w:w w:val="100"/>
                <w:position w:val="0"/>
              </w:rPr>
              <w:t>万科城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28#</w:t>
            </w:r>
            <w:r>
              <w:rPr>
                <w:color w:val="494B52"/>
                <w:spacing w:val="0"/>
                <w:w w:val="100"/>
                <w:position w:val="0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30#</w:t>
            </w:r>
            <w:r>
              <w:rPr>
                <w:color w:val="494B52"/>
                <w:spacing w:val="0"/>
                <w:w w:val="100"/>
                <w:position w:val="0"/>
              </w:rPr>
              <w:t>、</w:t>
            </w: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31#</w:t>
            </w:r>
            <w:r>
              <w:rPr>
                <w:color w:val="494B52"/>
                <w:spacing w:val="0"/>
                <w:w w:val="100"/>
                <w:position w:val="0"/>
              </w:rPr>
              <w:t>楼及 地下车库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天元建设 集团有限 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山东德林工 程项目管理 有限公司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28#</w:t>
            </w:r>
            <w:r>
              <w:rPr>
                <w:color w:val="494B52"/>
                <w:spacing w:val="0"/>
                <w:w w:val="100"/>
                <w:position w:val="0"/>
              </w:rPr>
              <w:t>楼地下室顶板多处开裂渗漏。</w:t>
            </w:r>
          </w:p>
        </w:tc>
      </w:tr>
      <w:tr>
        <w:trPr>
          <w:trHeight w:val="12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color w:val="494B52"/>
                <w:spacing w:val="0"/>
                <w:w w:val="100"/>
                <w:position w:val="0"/>
              </w:rPr>
              <w:t>天禧嘉园小区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494B52"/>
                <w:spacing w:val="0"/>
                <w:w w:val="100"/>
                <w:position w:val="0"/>
              </w:rPr>
              <w:t>8#</w:t>
            </w:r>
            <w:r>
              <w:rPr>
                <w:color w:val="494B52"/>
                <w:spacing w:val="0"/>
                <w:w w:val="100"/>
                <w:position w:val="0"/>
              </w:rPr>
              <w:t>住宅楼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烟台品盛 建筑工程 有限公司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63646E"/>
                <w:spacing w:val="0"/>
                <w:w w:val="100"/>
                <w:position w:val="0"/>
              </w:rPr>
              <w:t>烟台市国安 建筑监理有 限公司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基础、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1</w:t>
            </w:r>
            <w:r>
              <w:rPr>
                <w:spacing w:val="0"/>
                <w:w w:val="100"/>
                <w:position w:val="0"/>
              </w:rPr>
              <w:t>层柱和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2</w:t>
            </w:r>
            <w:r>
              <w:rPr>
                <w:spacing w:val="0"/>
                <w:w w:val="100"/>
                <w:position w:val="0"/>
              </w:rPr>
              <w:t>层、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3</w:t>
            </w:r>
            <w:r>
              <w:rPr>
                <w:spacing w:val="0"/>
                <w:w w:val="100"/>
                <w:position w:val="0"/>
              </w:rPr>
              <w:t>层、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</w:rPr>
              <w:t>4</w:t>
            </w:r>
            <w:r>
              <w:rPr>
                <w:spacing w:val="0"/>
                <w:w w:val="100"/>
                <w:position w:val="0"/>
              </w:rPr>
              <w:t>层柱梁板 砕试块强度评定不合格，要求进行实体强 度检测。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595" w:lineRule="exact"/>
        <w:ind w:left="0" w:right="0"/>
        <w:jc w:val="left"/>
      </w:pPr>
      <w:r>
        <w:rPr>
          <w:spacing w:val="0"/>
          <w:w w:val="100"/>
          <w:position w:val="0"/>
        </w:rPr>
        <w:t>以上抽检工程中，青建集团股份有限公司、烟台市鑫和建 筑装饰有限公司、烟台市城新建筑开发有限公司、山东东方佳 园建筑安装有限公司、山东港通工程管理咨询有限公司、烟台 市国安建筑监理有限公司、烟台市工程建设第一监理有限公司 违反建设工程质量管理相关规定，给予企业各记不良行为一次, 年终信用评价各扣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</w:t>
      </w:r>
      <w:r>
        <w:rPr>
          <w:spacing w:val="0"/>
          <w:w w:val="100"/>
          <w:position w:val="0"/>
        </w:rPr>
        <w:t>分，其它施工、监理单位给予通报批评。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660"/>
        <w:jc w:val="left"/>
        <w:sectPr>
          <w:footerReference w:type="default" r:id="rId16"/>
          <w:footerReference w:type="even" r:id="rId17"/>
          <w:footnotePr>
            <w:pos w:val="pageBottom"/>
            <w:numFmt w:val="decimal"/>
            <w:numRestart w:val="continuous"/>
          </w:footnotePr>
          <w:pgSz w:w="11900" w:h="16840"/>
          <w:pgMar w:top="1937" w:right="1319" w:bottom="1479" w:left="1537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三' 建筑市场方面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220" w:after="0" w:line="393" w:lineRule="exact"/>
        <w:ind w:left="0" w:right="0" w:firstLine="420"/>
        <w:jc w:val="both"/>
      </w:pPr>
      <w:r>
        <w:rPr>
          <w:spacing w:val="0"/>
          <w:w w:val="100"/>
          <w:position w:val="0"/>
        </w:rPr>
        <w:t>结合省就业和农</w:t>
      </w:r>
      <w:r>
        <w:rPr>
          <w:color w:val="7C7B85"/>
          <w:spacing w:val="0"/>
          <w:w w:val="100"/>
          <w:position w:val="0"/>
        </w:rPr>
        <w:t>民工工作联席会议办公室对</w:t>
      </w:r>
      <w:r>
        <w:rPr>
          <w:spacing w:val="0"/>
          <w:w w:val="100"/>
          <w:position w:val="0"/>
        </w:rPr>
        <w:t>我区进</w:t>
      </w:r>
      <w:r>
        <w:rPr>
          <w:color w:val="7C7B85"/>
          <w:spacing w:val="0"/>
          <w:w w:val="100"/>
          <w:position w:val="0"/>
        </w:rPr>
        <w:t xml:space="preserve">行调研 </w:t>
      </w:r>
      <w:r>
        <w:rPr>
          <w:spacing w:val="0"/>
          <w:w w:val="100"/>
          <w:position w:val="0"/>
        </w:rPr>
        <w:t>检查、夏季欠薪治理检查、日常检查和投诉情况，对工资清欠 情况通报如下。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4" w:val="left"/>
        </w:tabs>
        <w:bidi w:val="0"/>
        <w:spacing w:before="0" w:after="0" w:line="393" w:lineRule="exact"/>
        <w:ind w:left="0" w:right="0" w:firstLine="420"/>
        <w:jc w:val="both"/>
      </w:pPr>
      <w:bookmarkStart w:id="6" w:name="bookmark6"/>
      <w:bookmarkEnd w:id="6"/>
      <w:r>
        <w:rPr>
          <w:spacing w:val="0"/>
          <w:w w:val="100"/>
          <w:position w:val="0"/>
        </w:rPr>
        <w:t>中节能聚创新城项目施工单位山东东方佳园建筑安装有 限公司项目经理不在岗、少数农民工无劳动合同、部分农民工 工资拖欠工资由包工头代领；骅达冷链项目施工单位中国建筑 一局（集团）有限公司管理人员不在岗、未开通工资专户、劳 动合同要件不全、管理人员合同不全或不在、招标合同缺失； 宝能物流项目施工单位中国五冶集团有限公司项目管理人员不 在岗、与备案人员不符。给予山东东方佳园建筑安装有限公司、 中国建筑一局（集团）有限公司、中国五冶集团有限公司通报 批评，年度信用评价考核扣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10</w:t>
      </w:r>
      <w:r>
        <w:rPr>
          <w:spacing w:val="0"/>
          <w:w w:val="100"/>
          <w:position w:val="0"/>
        </w:rPr>
        <w:t>分，停止开发区承揽工程资格半 年。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4" w:val="left"/>
        </w:tabs>
        <w:bidi w:val="0"/>
        <w:spacing w:before="0" w:after="0" w:line="394" w:lineRule="exact"/>
        <w:ind w:left="0" w:right="0" w:firstLine="420"/>
        <w:jc w:val="both"/>
      </w:pPr>
      <w:bookmarkStart w:id="7" w:name="bookmark7"/>
      <w:bookmarkEnd w:id="7"/>
      <w:r>
        <w:rPr>
          <w:spacing w:val="0"/>
          <w:w w:val="100"/>
          <w:position w:val="0"/>
        </w:rPr>
        <w:t>业达科技园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S3</w:t>
      </w:r>
      <w:r>
        <w:rPr>
          <w:spacing w:val="0"/>
          <w:w w:val="100"/>
          <w:position w:val="0"/>
        </w:rPr>
        <w:t xml:space="preserve">项目施工单位河北建工集团有限责任公 司、工委党校新校项目施工单位中国机械工业建设有限公司、 阿特拉斯橡胶项目施工单位山东宁大建设集团有限公司、烟台 开发区惠达金属制品有限公司项目施工单位山东开元建筑科技 有限公司、东盛生物科技公司项目施工单位烟台德润建筑有限 公司存在工人劳动合同签订不全，花名册、考勤表、工资表不 完整不规范，未按月足额发放工资、现金发放工资、未与分包 单位签订委托支付协议及未按要求落实实名制管理要求等问 题，责令限期整改。给予以上施工单位通报批评，年度信用评 </w:t>
      </w:r>
      <w:r>
        <w:rPr>
          <w:color w:val="555760"/>
          <w:spacing w:val="0"/>
          <w:w w:val="100"/>
          <w:position w:val="0"/>
        </w:rPr>
        <w:t>价考核扣</w:t>
      </w:r>
      <w:r>
        <w:rPr>
          <w:rFonts w:ascii="Times New Roman" w:eastAsia="Times New Roman" w:hAnsi="Times New Roman" w:cs="Times New Roman"/>
          <w:color w:val="555760"/>
          <w:spacing w:val="0"/>
          <w:w w:val="100"/>
          <w:position w:val="0"/>
          <w:lang w:val="zh-CN" w:eastAsia="zh-CN" w:bidi="zh-CN"/>
        </w:rPr>
        <w:t>5</w:t>
      </w:r>
      <w:r>
        <w:rPr>
          <w:color w:val="555760"/>
          <w:spacing w:val="0"/>
          <w:w w:val="100"/>
          <w:position w:val="0"/>
        </w:rPr>
        <w:t>分。烟台普渡智能电气有限公司、烟台国兴铜业有 限公司项目施工单位烟台海川建业有限公司、烟台金塑新材料 科技公司、山东衣拉拉服饰有限公司施工单位烟台德庆建筑装 饰有限公司、鑫发小区二期项目施工单位烟台市鑫和建筑装饰 工程有限公司、烟台市福安建筑工程有限公司、烟台恒基投资 置业有限公司施工单位烟台品胜建筑工程有限公司、烟台天隆 传感科技有限公司施工单位山东浩恒建筑工程有限公司存在工 人劳动合同未签订，花名册、考勤表、工资表提供不岀，未开 立工资专户、无专职劳务员，未按月足额发放工资、现金发放 工资、未与分包单位签订委托支付协议及未按要求落实实名制 管理要求等问题，责令立即停工整改。给予以上施工单位通报 批评，年度信用评价考核扣</w:t>
      </w:r>
      <w:r>
        <w:rPr>
          <w:rFonts w:ascii="Times New Roman" w:eastAsia="Times New Roman" w:hAnsi="Times New Roman" w:cs="Times New Roman"/>
          <w:color w:val="555760"/>
          <w:spacing w:val="0"/>
          <w:w w:val="100"/>
          <w:position w:val="0"/>
        </w:rPr>
        <w:t>5</w:t>
      </w:r>
      <w:r>
        <w:rPr>
          <w:color w:val="555760"/>
          <w:spacing w:val="0"/>
          <w:w w:val="100"/>
          <w:position w:val="0"/>
        </w:rPr>
        <w:t>分。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91" w:lineRule="exact"/>
        <w:ind w:left="0" w:right="0" w:firstLine="440"/>
        <w:jc w:val="both"/>
      </w:pPr>
      <w:r>
        <w:rPr>
          <w:color w:val="555760"/>
          <w:spacing w:val="0"/>
          <w:w w:val="100"/>
          <w:position w:val="0"/>
        </w:rPr>
        <w:t>以上项目监理单位烟台高德工程项目管理有限公司、烟台 圣凯建设咨询有限公司、烟台大学建设监理公司、烟台市国安 建筑监理有限公司、烟台德胜项目管理有限公司、山东德林工 程项目管理公司、烟台颐光工程项目管理有限公司给予通报批 评，年度信用评价考核扣</w:t>
      </w:r>
      <w:r>
        <w:rPr>
          <w:rFonts w:ascii="Times New Roman" w:eastAsia="Times New Roman" w:hAnsi="Times New Roman" w:cs="Times New Roman"/>
          <w:color w:val="555760"/>
          <w:spacing w:val="0"/>
          <w:w w:val="100"/>
          <w:position w:val="0"/>
        </w:rPr>
        <w:t>2</w:t>
      </w:r>
      <w:r>
        <w:rPr>
          <w:color w:val="555760"/>
          <w:spacing w:val="0"/>
          <w:w w:val="100"/>
          <w:position w:val="0"/>
        </w:rPr>
        <w:t>分。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391" w:lineRule="exact"/>
        <w:ind w:left="0" w:right="0" w:firstLine="440"/>
        <w:jc w:val="both"/>
        <w:sectPr>
          <w:footerReference w:type="default" r:id="rId18"/>
          <w:footerReference w:type="even" r:id="rId19"/>
          <w:footerReference w:type="first" r:id="rId20"/>
          <w:footnotePr>
            <w:pos w:val="pageBottom"/>
            <w:numFmt w:val="decimal"/>
            <w:numRestart w:val="continuous"/>
          </w:footnotePr>
          <w:pgSz w:w="7770" w:h="11000"/>
          <w:pgMar w:top="1046" w:right="955" w:bottom="838" w:left="942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555760"/>
          <w:spacing w:val="0"/>
          <w:w w:val="100"/>
          <w:position w:val="0"/>
        </w:rPr>
        <w:t xml:space="preserve">省就业和农民工工作联席会议调研抽查中，施工单位烟 建集团有限公司、烟台市红旗置业有限公司、烟台开发区新时 代建筑工程有限责任公司、天元建设集团有限公司、山东泰鸿 置业有限公司、山东广源集团有限公司、中国川海建设有限公 司、山西省工业设备安装集团有限公司迎检效果良好，给予通 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391" w:lineRule="exact"/>
        <w:ind w:left="0" w:right="0" w:firstLine="0"/>
        <w:jc w:val="both"/>
      </w:pPr>
      <w:bookmarkStart w:id="8" w:name="bookmark8"/>
      <w:bookmarkEnd w:id="8"/>
      <w:r>
        <w:rPr>
          <w:spacing w:val="0"/>
          <w:w w:val="100"/>
          <w:position w:val="0"/>
        </w:rPr>
        <w:t>报表扬，年度信用评价加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10</w:t>
      </w:r>
      <w:r>
        <w:rPr>
          <w:spacing w:val="0"/>
          <w:w w:val="100"/>
          <w:position w:val="0"/>
        </w:rPr>
        <w:t>分。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403" w:lineRule="exact"/>
        <w:ind w:left="0" w:right="0" w:firstLine="460"/>
        <w:jc w:val="both"/>
      </w:pPr>
      <w:r>
        <w:rPr>
          <w:b/>
          <w:bCs/>
          <w:spacing w:val="0"/>
          <w:w w:val="100"/>
          <w:position w:val="0"/>
          <w:lang w:val="zh-CN" w:eastAsia="zh-CN" w:bidi="zh-CN"/>
        </w:rPr>
        <w:t xml:space="preserve">四' </w:t>
      </w:r>
      <w:r>
        <w:rPr>
          <w:b/>
          <w:bCs/>
          <w:spacing w:val="0"/>
          <w:w w:val="100"/>
          <w:position w:val="0"/>
        </w:rPr>
        <w:t>下一步工作重点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097" w:val="left"/>
        </w:tabs>
        <w:bidi w:val="0"/>
        <w:spacing w:before="0" w:after="0" w:line="403" w:lineRule="exact"/>
        <w:ind w:left="0" w:right="0" w:firstLine="520"/>
        <w:jc w:val="both"/>
      </w:pPr>
      <w:bookmarkStart w:id="9" w:name="bookmark9"/>
      <w:r>
        <w:rPr>
          <w:spacing w:val="0"/>
          <w:w w:val="100"/>
          <w:position w:val="0"/>
        </w:rPr>
        <w:t>（</w:t>
      </w:r>
      <w:bookmarkEnd w:id="9"/>
      <w:r>
        <w:rPr>
          <w:spacing w:val="0"/>
          <w:w w:val="100"/>
          <w:position w:val="0"/>
        </w:rPr>
        <w:t>一）</w:t>
        <w:tab/>
        <w:t>进一步落实企业主体责任。建设交通局将以危大工 程监管为重点，通过危大工程识别、方案编制审核、技术交底、 验收等环节的资料调阅和危大工程现场检查确认，切实监督企 业落实安全生产主体责任，完善纠错机制，切实消除隐患。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097" w:val="left"/>
        </w:tabs>
        <w:bidi w:val="0"/>
        <w:spacing w:before="0" w:after="0" w:line="404" w:lineRule="exact"/>
        <w:ind w:left="0" w:right="0" w:firstLine="520"/>
        <w:jc w:val="both"/>
      </w:pPr>
      <w:bookmarkStart w:id="10" w:name="bookmark10"/>
      <w:r>
        <w:rPr>
          <w:spacing w:val="0"/>
          <w:w w:val="100"/>
          <w:position w:val="0"/>
        </w:rPr>
        <w:t>（</w:t>
      </w:r>
      <w:bookmarkEnd w:id="10"/>
      <w:r>
        <w:rPr>
          <w:spacing w:val="0"/>
          <w:w w:val="100"/>
          <w:position w:val="0"/>
        </w:rPr>
        <w:t>二）</w:t>
        <w:tab/>
        <w:t>加强建筑施工起重设备管理。严把起重设备安拆、 顶升、附着卡口，落实告知制度和监理旁站制度，切实做到遵 章操作、持证上岗；严格重大危险源全过程管控，重视起重设 备的日常维护保养，每月不少于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次全面检查维保，并留存记 录。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100" w:val="left"/>
        </w:tabs>
        <w:bidi w:val="0"/>
        <w:spacing w:before="0" w:after="0" w:line="404" w:lineRule="exact"/>
        <w:ind w:left="0" w:right="0" w:firstLine="520"/>
        <w:jc w:val="both"/>
      </w:pPr>
      <w:bookmarkStart w:id="11" w:name="bookmark11"/>
      <w:r>
        <w:rPr>
          <w:spacing w:val="0"/>
          <w:w w:val="100"/>
          <w:position w:val="0"/>
        </w:rPr>
        <w:t>（</w:t>
      </w:r>
      <w:bookmarkEnd w:id="11"/>
      <w:r>
        <w:rPr>
          <w:spacing w:val="0"/>
          <w:w w:val="100"/>
          <w:position w:val="0"/>
        </w:rPr>
        <w:t>三）</w:t>
        <w:tab/>
        <w:t>持续加大建筑施工现场扬尘治理力度，严格落实“施 工工地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100%</w:t>
      </w:r>
      <w:r>
        <w:rPr>
          <w:spacing w:val="0"/>
          <w:w w:val="100"/>
          <w:position w:val="0"/>
        </w:rPr>
        <w:t>围挡、散装物料堆放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100%</w:t>
      </w:r>
      <w:r>
        <w:rPr>
          <w:spacing w:val="0"/>
          <w:w w:val="100"/>
          <w:position w:val="0"/>
        </w:rPr>
        <w:t>覆盖、出入车辆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100%</w:t>
      </w:r>
      <w:r>
        <w:rPr>
          <w:spacing w:val="0"/>
          <w:w w:val="100"/>
          <w:position w:val="0"/>
        </w:rPr>
        <w:t>冲洗、 施工现场路面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100%</w:t>
      </w:r>
      <w:r>
        <w:rPr>
          <w:spacing w:val="0"/>
          <w:w w:val="100"/>
          <w:position w:val="0"/>
        </w:rPr>
        <w:t>硬化、场地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100%</w:t>
      </w:r>
      <w:r>
        <w:rPr>
          <w:spacing w:val="0"/>
          <w:w w:val="100"/>
          <w:position w:val="0"/>
        </w:rPr>
        <w:t xml:space="preserve">洒水清扫保洁、渣土车辆 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100%</w:t>
      </w:r>
      <w:r>
        <w:rPr>
          <w:spacing w:val="0"/>
          <w:w w:val="100"/>
          <w:position w:val="0"/>
        </w:rPr>
        <w:t>密闭运输、土石方作业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100%</w:t>
      </w:r>
      <w:r>
        <w:rPr>
          <w:spacing w:val="0"/>
          <w:w w:val="100"/>
          <w:position w:val="0"/>
        </w:rPr>
        <w:t>湿法作业”扬尘防治措施，切实 做好市、区督查组督查反馈问题整改销号以及秋冬季大气污染 防治攻坚工作。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094" w:val="left"/>
        </w:tabs>
        <w:bidi w:val="0"/>
        <w:spacing w:before="0" w:after="0" w:line="404" w:lineRule="exact"/>
        <w:ind w:left="0" w:right="0" w:firstLine="520"/>
        <w:jc w:val="both"/>
      </w:pPr>
      <w:bookmarkStart w:id="12" w:name="bookmark12"/>
      <w:r>
        <w:rPr>
          <w:spacing w:val="0"/>
          <w:w w:val="100"/>
          <w:position w:val="0"/>
        </w:rPr>
        <w:t>（</w:t>
      </w:r>
      <w:bookmarkEnd w:id="12"/>
      <w:r>
        <w:rPr>
          <w:spacing w:val="0"/>
          <w:w w:val="100"/>
          <w:position w:val="0"/>
        </w:rPr>
        <w:t>四）</w:t>
        <w:tab/>
        <w:t xml:space="preserve">全面推行建筑施工现场风险分级管控和隐患排查治 理体系。施工现场要设置两体系建设宣传看板，要建立两体系 管理资料，并且资料要及时更新，保证隐患排查到位、分级管 </w:t>
      </w:r>
      <w:r>
        <w:rPr>
          <w:b/>
          <w:bCs/>
          <w:spacing w:val="0"/>
          <w:w w:val="100"/>
          <w:position w:val="0"/>
        </w:rPr>
        <w:t>控到人。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126" w:val="left"/>
        </w:tabs>
        <w:bidi w:val="0"/>
        <w:spacing w:before="0" w:after="0" w:line="413" w:lineRule="exact"/>
        <w:ind w:left="0" w:right="0" w:firstLine="520"/>
        <w:jc w:val="both"/>
      </w:pPr>
      <w:bookmarkStart w:id="13" w:name="bookmark13"/>
      <w:r>
        <w:rPr>
          <w:color w:val="555760"/>
          <w:spacing w:val="0"/>
          <w:w w:val="100"/>
          <w:position w:val="0"/>
        </w:rPr>
        <w:t>（</w:t>
      </w:r>
      <w:bookmarkEnd w:id="13"/>
      <w:r>
        <w:rPr>
          <w:color w:val="555760"/>
          <w:spacing w:val="0"/>
          <w:w w:val="100"/>
          <w:position w:val="0"/>
        </w:rPr>
        <w:t>五）</w:t>
        <w:tab/>
        <w:t>根据住宅工程常见质量问题治理专项检查和第三方 评估检测情况，下一步重点抓好质量问题的整改复查，确保整 改到位。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132" w:val="left"/>
        </w:tabs>
        <w:bidi w:val="0"/>
        <w:spacing w:before="0" w:after="0" w:line="406" w:lineRule="exact"/>
        <w:ind w:left="0" w:right="0" w:firstLine="520"/>
        <w:jc w:val="both"/>
      </w:pPr>
      <w:bookmarkStart w:id="14" w:name="bookmark14"/>
      <w:r>
        <w:rPr>
          <w:color w:val="555760"/>
          <w:spacing w:val="0"/>
          <w:w w:val="100"/>
          <w:position w:val="0"/>
        </w:rPr>
        <w:t>（</w:t>
      </w:r>
      <w:bookmarkEnd w:id="14"/>
      <w:r>
        <w:rPr>
          <w:color w:val="555760"/>
          <w:spacing w:val="0"/>
          <w:w w:val="100"/>
          <w:position w:val="0"/>
        </w:rPr>
        <w:t>六）</w:t>
        <w:tab/>
        <w:t>开展建筑节能工程和市政工程质量专项检查，重点 检查建筑外墙保温和幕墙施工质量，市政隐蔽工程施工质量， 发现存在质量问题的均要求停工整改，并对责任单位进行通报。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129" w:val="left"/>
        </w:tabs>
        <w:bidi w:val="0"/>
        <w:spacing w:before="0" w:after="0" w:line="406" w:lineRule="exact"/>
        <w:ind w:left="0" w:right="0" w:firstLine="520"/>
        <w:jc w:val="both"/>
      </w:pPr>
      <w:bookmarkStart w:id="15" w:name="bookmark15"/>
      <w:r>
        <w:rPr>
          <w:color w:val="555760"/>
          <w:spacing w:val="0"/>
          <w:w w:val="100"/>
          <w:position w:val="0"/>
        </w:rPr>
        <w:t>（</w:t>
      </w:r>
      <w:bookmarkEnd w:id="15"/>
      <w:r>
        <w:rPr>
          <w:color w:val="555760"/>
          <w:spacing w:val="0"/>
          <w:w w:val="100"/>
          <w:position w:val="0"/>
        </w:rPr>
        <w:t>七）</w:t>
        <w:tab/>
        <w:t>各单位严格按照实名制、预储金、工资专户、工资 发放等各项管理要求实施，确保制度落实到位，资料齐全归档, 对检查中发现存在问题的项目和单位一律停工整改，整改符合 要求后再行复工。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129" w:val="left"/>
        </w:tabs>
        <w:bidi w:val="0"/>
        <w:spacing w:before="0" w:after="1380" w:line="406" w:lineRule="exact"/>
        <w:ind w:left="0" w:right="0" w:firstLine="520"/>
        <w:jc w:val="both"/>
      </w:pPr>
      <w:bookmarkStart w:id="16" w:name="bookmark16"/>
      <w:r>
        <w:rPr>
          <w:color w:val="555760"/>
          <w:spacing w:val="0"/>
          <w:w w:val="100"/>
          <w:position w:val="0"/>
        </w:rPr>
        <w:t>（</w:t>
      </w:r>
      <w:bookmarkEnd w:id="16"/>
      <w:r>
        <w:rPr>
          <w:color w:val="555760"/>
          <w:spacing w:val="0"/>
          <w:w w:val="100"/>
          <w:position w:val="0"/>
        </w:rPr>
        <w:t>八）</w:t>
        <w:tab/>
        <w:t>开展全区建设市场大检查，各建设单位、监理单位、 施工单位要落实主体责任，确保工程款和工资支付到位，不发 生拖欠问题。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3440" w:right="0" w:firstLine="0"/>
        <w:jc w:val="left"/>
      </w:pPr>
      <w:r>
        <w:rPr>
          <w:spacing w:val="0"/>
          <w:w w:val="100"/>
          <w:position w:val="0"/>
        </w:rPr>
        <w:t>建设交通局</w:t>
      </w:r>
    </w:p>
    <w:p>
      <w:pPr>
        <w:pStyle w:val="Style45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2019</w:t>
      </w:r>
      <w:r>
        <w:rPr>
          <w:rFonts w:ascii="MingLiU" w:eastAsia="MingLiU" w:hAnsi="MingLiU" w:cs="MingLiU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10</w:t>
      </w:r>
      <w:r>
        <w:rPr>
          <w:rFonts w:ascii="MingLiU" w:eastAsia="MingLiU" w:hAnsi="MingLiU" w:cs="MingLiU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24</w:t>
      </w:r>
      <w:r>
        <w:rPr>
          <w:rFonts w:ascii="MingLiU" w:eastAsia="MingLiU" w:hAnsi="MingLiU" w:cs="MingLiU"/>
          <w:spacing w:val="0"/>
          <w:w w:val="100"/>
          <w:position w:val="0"/>
        </w:rPr>
        <w:t>日</w: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pos="358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</w:rPr>
        <w:t>烟台经济技术开发区建设交通局</w:t>
        <w:tab/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2019</w:t>
      </w:r>
      <w:r>
        <w:rPr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10</w:t>
      </w:r>
      <w:r>
        <w:rPr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24</w:t>
      </w:r>
      <w:r>
        <w:rPr>
          <w:spacing w:val="0"/>
          <w:w w:val="100"/>
          <w:position w:val="0"/>
        </w:rPr>
        <w:t>日印发</w:t>
      </w:r>
    </w:p>
    <w:sectPr>
      <w:footerReference w:type="default" r:id="rId21"/>
      <w:footerReference w:type="even" r:id="rId22"/>
      <w:footnotePr>
        <w:pos w:val="pageBottom"/>
        <w:numFmt w:val="decimal"/>
        <w:numRestart w:val="continuous"/>
      </w:footnotePr>
      <w:type w:val="continuous"/>
      <w:pgSz w:w="7770" w:h="11000"/>
      <w:pgMar w:top="1046" w:right="955" w:bottom="838" w:left="94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4033520</wp:posOffset>
              </wp:positionH>
              <wp:positionV relativeFrom="page">
                <wp:posOffset>6390005</wp:posOffset>
              </wp:positionV>
              <wp:extent cx="152400" cy="7620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494B52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494B52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MingLiU" w:eastAsia="MingLiU" w:hAnsi="MingLiU" w:cs="MingLiU"/>
                              <w:color w:val="494B52"/>
                              <w:spacing w:val="0"/>
                              <w:w w:val="100"/>
                              <w:position w:val="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7.60000000000002pt;margin-top:503.15000000000003pt;width:12.pt;height:6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SimSun" w:eastAsia="SimSun" w:hAnsi="SimSun" w:cs="SimSun"/>
                          <w:color w:val="494B52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494B52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MingLiU" w:eastAsia="MingLiU" w:hAnsi="MingLiU" w:cs="MingLiU"/>
                        <w:color w:val="494B52"/>
                        <w:spacing w:val="0"/>
                        <w:w w:val="100"/>
                        <w:position w:val="0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6093460</wp:posOffset>
              </wp:positionH>
              <wp:positionV relativeFrom="page">
                <wp:posOffset>9953625</wp:posOffset>
              </wp:positionV>
              <wp:extent cx="433070" cy="125095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307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63646E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63646E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63646E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63646E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479.80000000000001pt;margin-top:783.75pt;width:34.100000000000001pt;height:9.8499999999999996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imSun" w:eastAsia="SimSun" w:hAnsi="SimSun" w:cs="SimSun"/>
                        <w:color w:val="63646E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63646E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63646E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63646E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1021715</wp:posOffset>
              </wp:positionH>
              <wp:positionV relativeFrom="page">
                <wp:posOffset>9989820</wp:posOffset>
              </wp:positionV>
              <wp:extent cx="521335" cy="125095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133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63646E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494B52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494B52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494B52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80.450000000000003pt;margin-top:786.60000000000002pt;width:41.050000000000004pt;height:9.8499999999999996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imSun" w:eastAsia="SimSun" w:hAnsi="SimSun" w:cs="SimSun"/>
                        <w:color w:val="63646E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494B52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494B52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494B52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661670</wp:posOffset>
              </wp:positionH>
              <wp:positionV relativeFrom="page">
                <wp:posOffset>6516370</wp:posOffset>
              </wp:positionV>
              <wp:extent cx="339725" cy="8128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9725" cy="812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55576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55576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55576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52.100000000000001pt;margin-top:513.10000000000002pt;width:26.75pt;height:6.40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SimSun" w:eastAsia="SimSun" w:hAnsi="SimSun" w:cs="SimSun"/>
                        <w:color w:val="55576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55576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55576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661670</wp:posOffset>
              </wp:positionH>
              <wp:positionV relativeFrom="page">
                <wp:posOffset>6516370</wp:posOffset>
              </wp:positionV>
              <wp:extent cx="339725" cy="8128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9725" cy="812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55576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55576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55576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52.100000000000001pt;margin-top:513.10000000000002pt;width:26.75pt;height:6.40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SimSun" w:eastAsia="SimSun" w:hAnsi="SimSun" w:cs="SimSun"/>
                        <w:color w:val="55576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55576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55576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3909695</wp:posOffset>
              </wp:positionH>
              <wp:positionV relativeFrom="page">
                <wp:posOffset>6516370</wp:posOffset>
              </wp:positionV>
              <wp:extent cx="341630" cy="8128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630" cy="812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55576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55576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55576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7C7B85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307.85000000000002pt;margin-top:513.10000000000002pt;width:26.900000000000002pt;height:6.40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SimSun" w:eastAsia="SimSun" w:hAnsi="SimSun" w:cs="SimSun"/>
                        <w:color w:val="55576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55576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55576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7C7B85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6516370</wp:posOffset>
              </wp:positionV>
              <wp:extent cx="328930" cy="81280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8930" cy="812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494B52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494B52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494B52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494B52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CN" w:eastAsia="zh-CN" w:bidi="zh-CN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310.94999999999999pt;margin-top:513.10000000000002pt;width:25.900000000000002pt;height:6.4000000000000004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SimSun" w:eastAsia="SimSun" w:hAnsi="SimSun" w:cs="SimSun"/>
                        <w:color w:val="494B52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-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494B52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494B52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494B52"/>
                        <w:spacing w:val="0"/>
                        <w:w w:val="100"/>
                        <w:position w:val="0"/>
                        <w:sz w:val="19"/>
                        <w:szCs w:val="19"/>
                        <w:lang w:val="zh-CN" w:eastAsia="zh-CN" w:bidi="zh-C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6498590</wp:posOffset>
              </wp:positionV>
              <wp:extent cx="347345" cy="83185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7345" cy="831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796662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494B52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494B52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50.450000000000003pt;margin-top:511.69999999999999pt;width:27.350000000000001pt;height:6.5499999999999998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SimSun" w:eastAsia="SimSun" w:hAnsi="SimSun" w:cs="SimSun"/>
                        <w:color w:val="796662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494B52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494B52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4033520</wp:posOffset>
              </wp:positionH>
              <wp:positionV relativeFrom="page">
                <wp:posOffset>6390005</wp:posOffset>
              </wp:positionV>
              <wp:extent cx="152400" cy="7620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494B52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494B52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MingLiU" w:eastAsia="MingLiU" w:hAnsi="MingLiU" w:cs="MingLiU"/>
                              <w:color w:val="494B52"/>
                              <w:spacing w:val="0"/>
                              <w:w w:val="100"/>
                              <w:position w:val="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317.60000000000002pt;margin-top:503.15000000000003pt;width:12.pt;height:6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SimSun" w:eastAsia="SimSun" w:hAnsi="SimSun" w:cs="SimSun"/>
                          <w:color w:val="494B52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494B52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MingLiU" w:eastAsia="MingLiU" w:hAnsi="MingLiU" w:cs="MingLiU"/>
                        <w:color w:val="494B52"/>
                        <w:spacing w:val="0"/>
                        <w:w w:val="100"/>
                        <w:position w:val="0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6093460</wp:posOffset>
              </wp:positionH>
              <wp:positionV relativeFrom="page">
                <wp:posOffset>9953625</wp:posOffset>
              </wp:positionV>
              <wp:extent cx="433070" cy="125095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307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63646E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63646E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63646E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63646E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479.80000000000001pt;margin-top:783.75pt;width:34.100000000000001pt;height:9.8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imSun" w:eastAsia="SimSun" w:hAnsi="SimSun" w:cs="SimSun"/>
                        <w:color w:val="63646E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63646E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63646E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63646E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1022985</wp:posOffset>
              </wp:positionH>
              <wp:positionV relativeFrom="page">
                <wp:posOffset>9940925</wp:posOffset>
              </wp:positionV>
              <wp:extent cx="429895" cy="12192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989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MingLiU" w:eastAsia="MingLiU" w:hAnsi="MingLiU" w:cs="MingLiU"/>
                              <w:color w:val="55576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一 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55576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55576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MingLiU" w:eastAsia="MingLiU" w:hAnsi="MingLiU" w:cs="MingLiU"/>
                              <w:color w:val="796662"/>
                              <w:spacing w:val="0"/>
                              <w:w w:val="100"/>
                              <w:position w:val="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80.549999999999997pt;margin-top:782.75pt;width:33.850000000000001pt;height:9.5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MingLiU" w:eastAsia="MingLiU" w:hAnsi="MingLiU" w:cs="MingLiU"/>
                        <w:color w:val="55576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一 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55576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555760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MingLiU" w:eastAsia="MingLiU" w:hAnsi="MingLiU" w:cs="MingLiU"/>
                        <w:color w:val="796662"/>
                        <w:spacing w:val="0"/>
                        <w:w w:val="100"/>
                        <w:position w:val="0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1021715</wp:posOffset>
              </wp:positionH>
              <wp:positionV relativeFrom="page">
                <wp:posOffset>9989820</wp:posOffset>
              </wp:positionV>
              <wp:extent cx="521335" cy="12509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133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63646E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494B52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494B52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494B52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80.450000000000003pt;margin-top:786.60000000000002pt;width:41.050000000000004pt;height:9.84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imSun" w:eastAsia="SimSun" w:hAnsi="SimSun" w:cs="SimSun"/>
                        <w:color w:val="63646E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494B52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494B52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494B52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1021715</wp:posOffset>
              </wp:positionH>
              <wp:positionV relativeFrom="page">
                <wp:posOffset>9989820</wp:posOffset>
              </wp:positionV>
              <wp:extent cx="521335" cy="12509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133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63646E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494B52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494B52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494B52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80.450000000000003pt;margin-top:786.60000000000002pt;width:41.050000000000004pt;height:9.8499999999999996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imSun" w:eastAsia="SimSun" w:hAnsi="SimSun" w:cs="SimSun"/>
                        <w:color w:val="63646E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494B52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494B52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494B52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1021715</wp:posOffset>
              </wp:positionH>
              <wp:positionV relativeFrom="page">
                <wp:posOffset>9989820</wp:posOffset>
              </wp:positionV>
              <wp:extent cx="521335" cy="125095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133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63646E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494B52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494B52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494B52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80.450000000000003pt;margin-top:786.60000000000002pt;width:41.050000000000004pt;height:9.8499999999999996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SimSun" w:eastAsia="SimSun" w:hAnsi="SimSun" w:cs="SimSun"/>
                        <w:color w:val="63646E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494B52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494B52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494B52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3909695</wp:posOffset>
              </wp:positionH>
              <wp:positionV relativeFrom="page">
                <wp:posOffset>6516370</wp:posOffset>
              </wp:positionV>
              <wp:extent cx="341630" cy="8128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630" cy="812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55576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55576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55576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7C7B85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307.85000000000002pt;margin-top:513.10000000000002pt;width:26.900000000000002pt;height:6.40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SimSun" w:eastAsia="SimSun" w:hAnsi="SimSun" w:cs="SimSun"/>
                        <w:color w:val="55576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55576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55576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7C7B85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3909695</wp:posOffset>
              </wp:positionH>
              <wp:positionV relativeFrom="page">
                <wp:posOffset>6516370</wp:posOffset>
              </wp:positionV>
              <wp:extent cx="341630" cy="8128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1630" cy="812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55576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55576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55576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7C7B85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307.85000000000002pt;margin-top:513.10000000000002pt;width:26.900000000000002pt;height:6.40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SimSun" w:eastAsia="SimSun" w:hAnsi="SimSun" w:cs="SimSun"/>
                        <w:color w:val="55576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55576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55576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7C7B85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76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er or footer|2_"/>
    <w:basedOn w:val="DefaultParagraphFont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7">
    <w:name w:val="Body text|1_"/>
    <w:basedOn w:val="DefaultParagraphFont"/>
    <w:link w:val="Style6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494B52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0">
    <w:name w:val="Heading #2|1_"/>
    <w:basedOn w:val="DefaultParagraphFont"/>
    <w:link w:val="Style9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494B52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14">
    <w:name w:val="Body text|2_"/>
    <w:basedOn w:val="DefaultParagraphFont"/>
    <w:link w:val="Style13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494B52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19">
    <w:name w:val="Body text|3_"/>
    <w:basedOn w:val="DefaultParagraphFont"/>
    <w:link w:val="Style18"/>
    <w:rPr>
      <w:rFonts w:ascii="SimHei" w:eastAsia="SimHei" w:hAnsi="SimHei" w:cs="SimHei"/>
      <w:b w:val="0"/>
      <w:bCs w:val="0"/>
      <w:i w:val="0"/>
      <w:iCs w:val="0"/>
      <w:smallCaps w:val="0"/>
      <w:strike w:val="0"/>
      <w:color w:val="494B52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CharStyle21">
    <w:name w:val="Other|1_"/>
    <w:basedOn w:val="DefaultParagraphFont"/>
    <w:link w:val="Style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55576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39">
    <w:name w:val="Heading #1|1_"/>
    <w:basedOn w:val="DefaultParagraphFont"/>
    <w:link w:val="Style3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494B52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46">
    <w:name w:val="Body text|4_"/>
    <w:basedOn w:val="DefaultParagraphFont"/>
    <w:link w:val="Style45"/>
    <w:rPr>
      <w:b w:val="0"/>
      <w:bCs w:val="0"/>
      <w:i w:val="0"/>
      <w:iCs w:val="0"/>
      <w:smallCaps w:val="0"/>
      <w:strike w:val="0"/>
      <w:color w:val="494B52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">
    <w:name w:val="Header or footer|2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6">
    <w:name w:val="Body text|1"/>
    <w:basedOn w:val="Normal"/>
    <w:link w:val="CharStyle7"/>
    <w:pPr>
      <w:widowControl w:val="0"/>
      <w:shd w:val="clear" w:color="auto" w:fill="auto"/>
      <w:spacing w:line="396" w:lineRule="auto"/>
      <w:ind w:firstLine="400"/>
    </w:pPr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494B52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9">
    <w:name w:val="Heading #2|1"/>
    <w:basedOn w:val="Normal"/>
    <w:link w:val="CharStyle10"/>
    <w:pPr>
      <w:widowControl w:val="0"/>
      <w:shd w:val="clear" w:color="auto" w:fill="auto"/>
      <w:spacing w:after="340" w:line="396" w:lineRule="exact"/>
      <w:jc w:val="center"/>
      <w:outlineLvl w:val="1"/>
    </w:pPr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494B52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13">
    <w:name w:val="Body text|2"/>
    <w:basedOn w:val="Normal"/>
    <w:link w:val="CharStyle14"/>
    <w:pPr>
      <w:widowControl w:val="0"/>
      <w:shd w:val="clear" w:color="auto" w:fill="auto"/>
      <w:spacing w:line="597" w:lineRule="exact"/>
      <w:ind w:left="240" w:firstLine="680"/>
    </w:pPr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494B52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18">
    <w:name w:val="Body text|3"/>
    <w:basedOn w:val="Normal"/>
    <w:link w:val="CharStyle19"/>
    <w:pPr>
      <w:widowControl w:val="0"/>
      <w:shd w:val="clear" w:color="auto" w:fill="auto"/>
      <w:spacing w:after="120" w:line="601" w:lineRule="exact"/>
      <w:ind w:firstLine="770"/>
    </w:pPr>
    <w:rPr>
      <w:rFonts w:ascii="SimHei" w:eastAsia="SimHei" w:hAnsi="SimHei" w:cs="SimHei"/>
      <w:b w:val="0"/>
      <w:bCs w:val="0"/>
      <w:i w:val="0"/>
      <w:iCs w:val="0"/>
      <w:smallCaps w:val="0"/>
      <w:strike w:val="0"/>
      <w:color w:val="494B52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Style20">
    <w:name w:val="Other|1"/>
    <w:basedOn w:val="Normal"/>
    <w:link w:val="CharStyle21"/>
    <w:pPr>
      <w:widowControl w:val="0"/>
      <w:shd w:val="clear" w:color="auto" w:fill="auto"/>
      <w:spacing w:line="312" w:lineRule="exact"/>
    </w:pPr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55576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38">
    <w:name w:val="Heading #1|1"/>
    <w:basedOn w:val="Normal"/>
    <w:link w:val="CharStyle39"/>
    <w:pPr>
      <w:widowControl w:val="0"/>
      <w:shd w:val="clear" w:color="auto" w:fill="auto"/>
      <w:spacing w:before="200"/>
      <w:ind w:firstLine="640"/>
      <w:outlineLvl w:val="0"/>
    </w:pPr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494B52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45">
    <w:name w:val="Body text|4"/>
    <w:basedOn w:val="Normal"/>
    <w:link w:val="CharStyle46"/>
    <w:pPr>
      <w:widowControl w:val="0"/>
      <w:shd w:val="clear" w:color="auto" w:fill="auto"/>
      <w:spacing w:after="1380"/>
      <w:ind w:left="3240"/>
    </w:pPr>
    <w:rPr>
      <w:b w:val="0"/>
      <w:bCs w:val="0"/>
      <w:i w:val="0"/>
      <w:iCs w:val="0"/>
      <w:smallCaps w:val="0"/>
      <w:strike w:val="0"/>
      <w:color w:val="494B52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/Relationships>
</file>